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F3" w:rsidRPr="0070764F" w:rsidRDefault="0070764F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F">
        <w:rPr>
          <w:rFonts w:ascii="Times New Roman" w:hAnsi="Times New Roman" w:cs="Times New Roman"/>
          <w:b/>
          <w:sz w:val="28"/>
          <w:szCs w:val="28"/>
        </w:rPr>
        <w:t>Рабочий лист _</w:t>
      </w:r>
      <w:r w:rsidR="002A21A7">
        <w:rPr>
          <w:rFonts w:ascii="Times New Roman" w:hAnsi="Times New Roman" w:cs="Times New Roman"/>
          <w:b/>
          <w:sz w:val="28"/>
          <w:szCs w:val="28"/>
        </w:rPr>
        <w:t>8А</w:t>
      </w:r>
      <w:r w:rsidRPr="0070764F">
        <w:rPr>
          <w:rFonts w:ascii="Times New Roman" w:hAnsi="Times New Roman" w:cs="Times New Roman"/>
          <w:b/>
          <w:sz w:val="28"/>
          <w:szCs w:val="28"/>
        </w:rPr>
        <w:t>_ класса</w:t>
      </w:r>
    </w:p>
    <w:tbl>
      <w:tblPr>
        <w:tblStyle w:val="a3"/>
        <w:tblW w:w="15399" w:type="dxa"/>
        <w:tblLook w:val="04A0"/>
      </w:tblPr>
      <w:tblGrid>
        <w:gridCol w:w="623"/>
        <w:gridCol w:w="3240"/>
        <w:gridCol w:w="2682"/>
        <w:gridCol w:w="1749"/>
        <w:gridCol w:w="2511"/>
        <w:gridCol w:w="1697"/>
        <w:gridCol w:w="2897"/>
      </w:tblGrid>
      <w:tr w:rsidR="00563881" w:rsidTr="005D606D">
        <w:trPr>
          <w:trHeight w:val="635"/>
        </w:trPr>
        <w:tc>
          <w:tcPr>
            <w:tcW w:w="626" w:type="dxa"/>
            <w:vMerge w:val="restart"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7" w:type="dxa"/>
            <w:vMerge w:val="restart"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808" w:type="dxa"/>
            <w:vMerge w:val="restart"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  <w:tc>
          <w:tcPr>
            <w:tcW w:w="1783" w:type="dxa"/>
            <w:vMerge w:val="restart"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312" w:type="dxa"/>
            <w:gridSpan w:val="2"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533" w:type="dxa"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563881" w:rsidTr="005D606D">
        <w:trPr>
          <w:trHeight w:val="1602"/>
        </w:trPr>
        <w:tc>
          <w:tcPr>
            <w:tcW w:w="626" w:type="dxa"/>
            <w:vMerge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Merge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2533" w:type="dxa"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563881" w:rsidRPr="0070764F" w:rsidRDefault="00563881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563881" w:rsidRPr="0070764F" w:rsidRDefault="00563881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 w:rsidR="005D606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563881" w:rsidTr="005D606D">
        <w:trPr>
          <w:trHeight w:val="310"/>
        </w:trPr>
        <w:tc>
          <w:tcPr>
            <w:tcW w:w="626" w:type="dxa"/>
          </w:tcPr>
          <w:p w:rsidR="00563881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7" w:type="dxa"/>
          </w:tcPr>
          <w:p w:rsidR="00563881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грамматически не связанные с членами предложения. Обращение.</w:t>
            </w:r>
          </w:p>
        </w:tc>
        <w:tc>
          <w:tcPr>
            <w:tcW w:w="2808" w:type="dxa"/>
          </w:tcPr>
          <w:p w:rsidR="00563881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195, 197 – теория,</w:t>
            </w:r>
          </w:p>
          <w:p w:rsidR="005D606D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342 (устно),</w:t>
            </w:r>
          </w:p>
          <w:p w:rsidR="005D606D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 344 (с разборами), 345</w:t>
            </w:r>
          </w:p>
        </w:tc>
        <w:tc>
          <w:tcPr>
            <w:tcW w:w="1783" w:type="dxa"/>
          </w:tcPr>
          <w:p w:rsidR="00563881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2611" w:type="dxa"/>
          </w:tcPr>
          <w:p w:rsidR="00563881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701" w:type="dxa"/>
          </w:tcPr>
          <w:p w:rsidR="00563881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533" w:type="dxa"/>
          </w:tcPr>
          <w:p w:rsidR="001B42C3" w:rsidRPr="00E9714F" w:rsidRDefault="001B42C3" w:rsidP="001B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E9714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Elena10021961@yandex.ru</w:t>
              </w:r>
            </w:hyperlink>
          </w:p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881" w:rsidTr="005D606D">
        <w:trPr>
          <w:trHeight w:val="323"/>
        </w:trPr>
        <w:tc>
          <w:tcPr>
            <w:tcW w:w="626" w:type="dxa"/>
          </w:tcPr>
          <w:p w:rsidR="00563881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7" w:type="dxa"/>
          </w:tcPr>
          <w:p w:rsidR="00563881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Распространённые обращения. Выделительные знаки препинания при них.</w:t>
            </w:r>
          </w:p>
        </w:tc>
        <w:tc>
          <w:tcPr>
            <w:tcW w:w="2808" w:type="dxa"/>
          </w:tcPr>
          <w:p w:rsidR="00563881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&amp;56,упр. 346, 347</w:t>
            </w:r>
          </w:p>
          <w:p w:rsidR="005D606D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 57, упр. 348</w:t>
            </w:r>
          </w:p>
        </w:tc>
        <w:tc>
          <w:tcPr>
            <w:tcW w:w="1783" w:type="dxa"/>
          </w:tcPr>
          <w:p w:rsidR="00563881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611" w:type="dxa"/>
          </w:tcPr>
          <w:p w:rsidR="00563881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701" w:type="dxa"/>
          </w:tcPr>
          <w:p w:rsidR="00563881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533" w:type="dxa"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881" w:rsidTr="005D606D">
        <w:trPr>
          <w:trHeight w:val="310"/>
        </w:trPr>
        <w:tc>
          <w:tcPr>
            <w:tcW w:w="626" w:type="dxa"/>
          </w:tcPr>
          <w:p w:rsidR="00563881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7" w:type="dxa"/>
          </w:tcPr>
          <w:p w:rsidR="00563881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обращений</w:t>
            </w:r>
          </w:p>
        </w:tc>
        <w:tc>
          <w:tcPr>
            <w:tcW w:w="2808" w:type="dxa"/>
          </w:tcPr>
          <w:p w:rsidR="00563881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 58, упр. 349, 350, 351, 352, 353</w:t>
            </w:r>
          </w:p>
          <w:p w:rsidR="005D606D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357 (устно), упр. 358, 360</w:t>
            </w:r>
          </w:p>
          <w:p w:rsidR="005D606D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563881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611" w:type="dxa"/>
          </w:tcPr>
          <w:p w:rsidR="00563881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701" w:type="dxa"/>
          </w:tcPr>
          <w:p w:rsidR="00563881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533" w:type="dxa"/>
          </w:tcPr>
          <w:p w:rsidR="00563881" w:rsidRDefault="0056388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6D" w:rsidTr="005D606D">
        <w:trPr>
          <w:trHeight w:val="310"/>
        </w:trPr>
        <w:tc>
          <w:tcPr>
            <w:tcW w:w="15399" w:type="dxa"/>
            <w:gridSpan w:val="7"/>
          </w:tcPr>
          <w:p w:rsidR="005D606D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A21A7" w:rsidTr="005D606D">
        <w:trPr>
          <w:trHeight w:val="310"/>
        </w:trPr>
        <w:tc>
          <w:tcPr>
            <w:tcW w:w="626" w:type="dxa"/>
          </w:tcPr>
          <w:p w:rsidR="002A21A7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</w:p>
        </w:tc>
        <w:tc>
          <w:tcPr>
            <w:tcW w:w="3337" w:type="dxa"/>
          </w:tcPr>
          <w:p w:rsidR="002A21A7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Шмелев. Рассказ о пути к творчеству «Как я стал писателем»</w:t>
            </w:r>
          </w:p>
        </w:tc>
        <w:tc>
          <w:tcPr>
            <w:tcW w:w="2808" w:type="dxa"/>
          </w:tcPr>
          <w:p w:rsidR="002A21A7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104-112 – читать,</w:t>
            </w:r>
          </w:p>
          <w:p w:rsidR="005D606D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112-113 (вопросы)</w:t>
            </w:r>
          </w:p>
          <w:p w:rsidR="005D606D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113 (творческое задание - отзыв)</w:t>
            </w:r>
          </w:p>
        </w:tc>
        <w:tc>
          <w:tcPr>
            <w:tcW w:w="1783" w:type="dxa"/>
          </w:tcPr>
          <w:p w:rsidR="002A21A7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2611" w:type="dxa"/>
          </w:tcPr>
          <w:p w:rsidR="002A21A7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о рассказе</w:t>
            </w:r>
          </w:p>
        </w:tc>
        <w:tc>
          <w:tcPr>
            <w:tcW w:w="1701" w:type="dxa"/>
          </w:tcPr>
          <w:p w:rsidR="002A21A7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2533" w:type="dxa"/>
          </w:tcPr>
          <w:p w:rsidR="001B42C3" w:rsidRPr="00E9714F" w:rsidRDefault="001B42C3" w:rsidP="001B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E9714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Elena10021961@yandex.ru</w:t>
              </w:r>
            </w:hyperlink>
          </w:p>
          <w:p w:rsidR="002A21A7" w:rsidRDefault="002A21A7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1A7" w:rsidTr="005D606D">
        <w:trPr>
          <w:trHeight w:val="310"/>
        </w:trPr>
        <w:tc>
          <w:tcPr>
            <w:tcW w:w="626" w:type="dxa"/>
          </w:tcPr>
          <w:p w:rsidR="002A21A7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7" w:type="dxa"/>
          </w:tcPr>
          <w:p w:rsidR="002A21A7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Сатирикон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Тэффи, О. Дымов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А.Аверченко</w:t>
            </w:r>
          </w:p>
        </w:tc>
        <w:tc>
          <w:tcPr>
            <w:tcW w:w="2808" w:type="dxa"/>
          </w:tcPr>
          <w:p w:rsidR="002A21A7" w:rsidRDefault="005D606D" w:rsidP="005D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«Древняя история», «Новая история» (с. 123-133)</w:t>
            </w:r>
          </w:p>
        </w:tc>
        <w:tc>
          <w:tcPr>
            <w:tcW w:w="1783" w:type="dxa"/>
          </w:tcPr>
          <w:p w:rsidR="002A21A7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611" w:type="dxa"/>
          </w:tcPr>
          <w:p w:rsidR="002A21A7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вопросы</w:t>
            </w:r>
          </w:p>
          <w:p w:rsidR="005D606D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133 (2 или 5 по выбору), творческое задание с. 133</w:t>
            </w:r>
          </w:p>
        </w:tc>
        <w:tc>
          <w:tcPr>
            <w:tcW w:w="1701" w:type="dxa"/>
          </w:tcPr>
          <w:p w:rsidR="002A21A7" w:rsidRDefault="005D606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533" w:type="dxa"/>
          </w:tcPr>
          <w:p w:rsidR="002A21A7" w:rsidRDefault="002A21A7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886" w:rsidRPr="005D606D" w:rsidRDefault="00E15886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A7" w:rsidRPr="005D606D" w:rsidRDefault="002A21A7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886" w:rsidRPr="00E15886" w:rsidRDefault="00E15886" w:rsidP="007076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5886" w:rsidRPr="00E15886" w:rsidSect="005D606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64F"/>
    <w:rsid w:val="00132373"/>
    <w:rsid w:val="001B3FB2"/>
    <w:rsid w:val="001B42C3"/>
    <w:rsid w:val="002A21A7"/>
    <w:rsid w:val="00426CF3"/>
    <w:rsid w:val="00563881"/>
    <w:rsid w:val="005C5B8B"/>
    <w:rsid w:val="005D606D"/>
    <w:rsid w:val="005E34BD"/>
    <w:rsid w:val="00651C09"/>
    <w:rsid w:val="0070764F"/>
    <w:rsid w:val="008E4FBF"/>
    <w:rsid w:val="00977AFF"/>
    <w:rsid w:val="00D5662A"/>
    <w:rsid w:val="00E15886"/>
    <w:rsid w:val="00F7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4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10021961@yandex.ru" TargetMode="External"/><Relationship Id="rId4" Type="http://schemas.openxmlformats.org/officeDocument/2006/relationships/hyperlink" Target="mailto:Elena1002196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2020-03-26T10:02:00Z</cp:lastPrinted>
  <dcterms:created xsi:type="dcterms:W3CDTF">2020-03-27T09:50:00Z</dcterms:created>
  <dcterms:modified xsi:type="dcterms:W3CDTF">2020-03-27T09:50:00Z</dcterms:modified>
</cp:coreProperties>
</file>