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1A" w:rsidRPr="006121D6" w:rsidRDefault="001A2C1A" w:rsidP="001A2C1A">
      <w:pPr>
        <w:jc w:val="center"/>
        <w:rPr>
          <w:rFonts w:ascii="Times New Roman" w:hAnsi="Times New Roman" w:cs="Times New Roman"/>
          <w:b/>
          <w:sz w:val="28"/>
          <w:szCs w:val="28"/>
        </w:rPr>
      </w:pPr>
      <w:r>
        <w:rPr>
          <w:rFonts w:ascii="Times New Roman" w:hAnsi="Times New Roman" w:cs="Times New Roman"/>
          <w:b/>
          <w:sz w:val="28"/>
          <w:szCs w:val="28"/>
        </w:rPr>
        <w:t xml:space="preserve">Рабочий лист  6 </w:t>
      </w:r>
      <w:r w:rsidRPr="0070764F">
        <w:rPr>
          <w:rFonts w:ascii="Times New Roman" w:hAnsi="Times New Roman" w:cs="Times New Roman"/>
          <w:b/>
          <w:sz w:val="28"/>
          <w:szCs w:val="28"/>
        </w:rPr>
        <w:t xml:space="preserve"> класса</w:t>
      </w:r>
      <w:r>
        <w:rPr>
          <w:rFonts w:ascii="Times New Roman" w:hAnsi="Times New Roman" w:cs="Times New Roman"/>
          <w:b/>
          <w:sz w:val="28"/>
          <w:szCs w:val="28"/>
        </w:rPr>
        <w:t xml:space="preserve"> по технологии учителя  Медведевой Т.В.</w:t>
      </w:r>
    </w:p>
    <w:tbl>
      <w:tblPr>
        <w:tblStyle w:val="a3"/>
        <w:tblW w:w="14992" w:type="dxa"/>
        <w:tblLayout w:type="fixed"/>
        <w:tblLook w:val="04A0"/>
      </w:tblPr>
      <w:tblGrid>
        <w:gridCol w:w="494"/>
        <w:gridCol w:w="2449"/>
        <w:gridCol w:w="3261"/>
        <w:gridCol w:w="1417"/>
        <w:gridCol w:w="2268"/>
        <w:gridCol w:w="1701"/>
        <w:gridCol w:w="3402"/>
      </w:tblGrid>
      <w:tr w:rsidR="001A2C1A" w:rsidTr="00B00FE7">
        <w:trPr>
          <w:trHeight w:val="632"/>
        </w:trPr>
        <w:tc>
          <w:tcPr>
            <w:tcW w:w="494" w:type="dxa"/>
            <w:vMerge w:val="restart"/>
          </w:tcPr>
          <w:p w:rsidR="001A2C1A" w:rsidRDefault="001A2C1A" w:rsidP="00B00FE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449" w:type="dxa"/>
            <w:vMerge w:val="restart"/>
          </w:tcPr>
          <w:p w:rsidR="001A2C1A" w:rsidRDefault="001A2C1A" w:rsidP="00B00FE7">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3261" w:type="dxa"/>
            <w:vMerge w:val="restart"/>
          </w:tcPr>
          <w:p w:rsidR="001A2C1A" w:rsidRDefault="001A2C1A" w:rsidP="00B00FE7">
            <w:pPr>
              <w:jc w:val="center"/>
              <w:rPr>
                <w:rFonts w:ascii="Times New Roman" w:hAnsi="Times New Roman" w:cs="Times New Roman"/>
                <w:sz w:val="28"/>
                <w:szCs w:val="28"/>
              </w:rPr>
            </w:pPr>
            <w:r>
              <w:rPr>
                <w:rFonts w:ascii="Times New Roman" w:hAnsi="Times New Roman" w:cs="Times New Roman"/>
                <w:sz w:val="28"/>
                <w:szCs w:val="28"/>
              </w:rPr>
              <w:t>Содержание, задание</w:t>
            </w:r>
          </w:p>
        </w:tc>
        <w:tc>
          <w:tcPr>
            <w:tcW w:w="1417" w:type="dxa"/>
            <w:vMerge w:val="restart"/>
          </w:tcPr>
          <w:p w:rsidR="001A2C1A" w:rsidRDefault="001A2C1A" w:rsidP="00B00FE7">
            <w:pPr>
              <w:jc w:val="center"/>
              <w:rPr>
                <w:rFonts w:ascii="Times New Roman" w:hAnsi="Times New Roman" w:cs="Times New Roman"/>
                <w:sz w:val="28"/>
                <w:szCs w:val="28"/>
              </w:rPr>
            </w:pPr>
            <w:r>
              <w:rPr>
                <w:rFonts w:ascii="Times New Roman" w:hAnsi="Times New Roman" w:cs="Times New Roman"/>
                <w:sz w:val="28"/>
                <w:szCs w:val="28"/>
              </w:rPr>
              <w:t>сроки изучения</w:t>
            </w:r>
          </w:p>
        </w:tc>
        <w:tc>
          <w:tcPr>
            <w:tcW w:w="3969" w:type="dxa"/>
            <w:gridSpan w:val="2"/>
          </w:tcPr>
          <w:p w:rsidR="001A2C1A" w:rsidRDefault="001A2C1A" w:rsidP="00B00FE7">
            <w:pPr>
              <w:jc w:val="center"/>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3402" w:type="dxa"/>
          </w:tcPr>
          <w:p w:rsidR="001A2C1A" w:rsidRDefault="001A2C1A" w:rsidP="00B00FE7">
            <w:pPr>
              <w:jc w:val="center"/>
              <w:rPr>
                <w:rFonts w:ascii="Times New Roman" w:hAnsi="Times New Roman" w:cs="Times New Roman"/>
                <w:sz w:val="28"/>
                <w:szCs w:val="28"/>
              </w:rPr>
            </w:pPr>
            <w:r>
              <w:rPr>
                <w:rFonts w:ascii="Times New Roman" w:hAnsi="Times New Roman" w:cs="Times New Roman"/>
                <w:sz w:val="28"/>
                <w:szCs w:val="28"/>
              </w:rPr>
              <w:t>Консультации</w:t>
            </w:r>
          </w:p>
        </w:tc>
      </w:tr>
      <w:tr w:rsidR="001A2C1A" w:rsidTr="00B00FE7">
        <w:trPr>
          <w:trHeight w:val="1190"/>
        </w:trPr>
        <w:tc>
          <w:tcPr>
            <w:tcW w:w="494" w:type="dxa"/>
            <w:vMerge/>
          </w:tcPr>
          <w:p w:rsidR="001A2C1A" w:rsidRDefault="001A2C1A" w:rsidP="00B00FE7">
            <w:pPr>
              <w:jc w:val="center"/>
              <w:rPr>
                <w:rFonts w:ascii="Times New Roman" w:hAnsi="Times New Roman" w:cs="Times New Roman"/>
                <w:sz w:val="28"/>
                <w:szCs w:val="28"/>
              </w:rPr>
            </w:pPr>
          </w:p>
        </w:tc>
        <w:tc>
          <w:tcPr>
            <w:tcW w:w="2449" w:type="dxa"/>
            <w:vMerge/>
          </w:tcPr>
          <w:p w:rsidR="001A2C1A" w:rsidRDefault="001A2C1A" w:rsidP="00B00FE7">
            <w:pPr>
              <w:jc w:val="center"/>
              <w:rPr>
                <w:rFonts w:ascii="Times New Roman" w:hAnsi="Times New Roman" w:cs="Times New Roman"/>
                <w:sz w:val="28"/>
                <w:szCs w:val="28"/>
              </w:rPr>
            </w:pPr>
          </w:p>
        </w:tc>
        <w:tc>
          <w:tcPr>
            <w:tcW w:w="3261" w:type="dxa"/>
            <w:vMerge/>
          </w:tcPr>
          <w:p w:rsidR="001A2C1A" w:rsidRDefault="001A2C1A" w:rsidP="00B00FE7">
            <w:pPr>
              <w:jc w:val="center"/>
              <w:rPr>
                <w:rFonts w:ascii="Times New Roman" w:hAnsi="Times New Roman" w:cs="Times New Roman"/>
                <w:sz w:val="28"/>
                <w:szCs w:val="28"/>
              </w:rPr>
            </w:pPr>
          </w:p>
        </w:tc>
        <w:tc>
          <w:tcPr>
            <w:tcW w:w="1417" w:type="dxa"/>
            <w:vMerge/>
          </w:tcPr>
          <w:p w:rsidR="001A2C1A" w:rsidRDefault="001A2C1A" w:rsidP="00B00FE7">
            <w:pPr>
              <w:jc w:val="center"/>
              <w:rPr>
                <w:rFonts w:ascii="Times New Roman" w:hAnsi="Times New Roman" w:cs="Times New Roman"/>
                <w:sz w:val="28"/>
                <w:szCs w:val="28"/>
              </w:rPr>
            </w:pPr>
          </w:p>
        </w:tc>
        <w:tc>
          <w:tcPr>
            <w:tcW w:w="2268" w:type="dxa"/>
          </w:tcPr>
          <w:p w:rsidR="001A2C1A" w:rsidRDefault="001A2C1A" w:rsidP="00B00FE7">
            <w:pPr>
              <w:jc w:val="center"/>
              <w:rPr>
                <w:rFonts w:ascii="Times New Roman" w:hAnsi="Times New Roman" w:cs="Times New Roman"/>
                <w:sz w:val="28"/>
                <w:szCs w:val="28"/>
              </w:rPr>
            </w:pPr>
            <w:r w:rsidRPr="0070263D">
              <w:rPr>
                <w:rFonts w:ascii="Times New Roman" w:hAnsi="Times New Roman" w:cs="Times New Roman"/>
                <w:sz w:val="24"/>
                <w:szCs w:val="28"/>
              </w:rPr>
              <w:t>форма</w:t>
            </w:r>
          </w:p>
        </w:tc>
        <w:tc>
          <w:tcPr>
            <w:tcW w:w="1701" w:type="dxa"/>
          </w:tcPr>
          <w:p w:rsidR="001A2C1A" w:rsidRDefault="001A2C1A" w:rsidP="00B00FE7">
            <w:pPr>
              <w:jc w:val="center"/>
              <w:rPr>
                <w:rFonts w:ascii="Times New Roman" w:hAnsi="Times New Roman" w:cs="Times New Roman"/>
                <w:sz w:val="28"/>
                <w:szCs w:val="28"/>
              </w:rPr>
            </w:pPr>
            <w:r w:rsidRPr="0070263D">
              <w:rPr>
                <w:rFonts w:ascii="Times New Roman" w:hAnsi="Times New Roman" w:cs="Times New Roman"/>
                <w:sz w:val="24"/>
                <w:szCs w:val="28"/>
              </w:rPr>
              <w:t>сроки выполнения и отправки учителю</w:t>
            </w:r>
          </w:p>
        </w:tc>
        <w:tc>
          <w:tcPr>
            <w:tcW w:w="3402" w:type="dxa"/>
          </w:tcPr>
          <w:p w:rsidR="001A2C1A" w:rsidRPr="0070263D" w:rsidRDefault="001A2C1A" w:rsidP="00B00FE7">
            <w:pPr>
              <w:jc w:val="center"/>
              <w:rPr>
                <w:rFonts w:ascii="Times New Roman" w:hAnsi="Times New Roman" w:cs="Times New Roman"/>
                <w:sz w:val="24"/>
                <w:szCs w:val="28"/>
              </w:rPr>
            </w:pPr>
            <w:r w:rsidRPr="0070263D">
              <w:rPr>
                <w:rFonts w:ascii="Times New Roman" w:hAnsi="Times New Roman" w:cs="Times New Roman"/>
                <w:sz w:val="24"/>
                <w:szCs w:val="28"/>
              </w:rPr>
              <w:t xml:space="preserve">по расписанию </w:t>
            </w:r>
          </w:p>
          <w:p w:rsidR="001A2C1A" w:rsidRPr="0070263D" w:rsidRDefault="001A2C1A" w:rsidP="00B00FE7">
            <w:pPr>
              <w:jc w:val="center"/>
              <w:rPr>
                <w:rFonts w:ascii="Times New Roman" w:hAnsi="Times New Roman" w:cs="Times New Roman"/>
                <w:sz w:val="24"/>
                <w:szCs w:val="28"/>
              </w:rPr>
            </w:pPr>
            <w:proofErr w:type="spellStart"/>
            <w:r w:rsidRPr="0070263D">
              <w:rPr>
                <w:rFonts w:ascii="Times New Roman" w:hAnsi="Times New Roman" w:cs="Times New Roman"/>
                <w:sz w:val="24"/>
                <w:szCs w:val="28"/>
              </w:rPr>
              <w:t>э.п</w:t>
            </w:r>
            <w:proofErr w:type="spellEnd"/>
            <w:r w:rsidRPr="0070263D">
              <w:rPr>
                <w:rFonts w:ascii="Times New Roman" w:hAnsi="Times New Roman" w:cs="Times New Roman"/>
                <w:sz w:val="24"/>
                <w:szCs w:val="28"/>
              </w:rPr>
              <w:t>. учителя:</w:t>
            </w:r>
          </w:p>
          <w:p w:rsidR="001A2C1A" w:rsidRPr="0070263D" w:rsidRDefault="001A2C1A" w:rsidP="00B00FE7">
            <w:pPr>
              <w:jc w:val="center"/>
              <w:rPr>
                <w:rFonts w:ascii="Times New Roman" w:hAnsi="Times New Roman" w:cs="Times New Roman"/>
                <w:sz w:val="24"/>
                <w:szCs w:val="28"/>
              </w:rPr>
            </w:pPr>
            <w:r w:rsidRPr="0070263D">
              <w:rPr>
                <w:rFonts w:ascii="Times New Roman" w:hAnsi="Times New Roman" w:cs="Times New Roman"/>
                <w:sz w:val="24"/>
                <w:szCs w:val="28"/>
              </w:rPr>
              <w:t xml:space="preserve">телефон учителя: </w:t>
            </w:r>
          </w:p>
          <w:p w:rsidR="001A2C1A" w:rsidRDefault="001A2C1A" w:rsidP="00B00FE7">
            <w:pPr>
              <w:rPr>
                <w:rFonts w:ascii="Times New Roman" w:hAnsi="Times New Roman" w:cs="Times New Roman"/>
                <w:i/>
                <w:sz w:val="28"/>
                <w:szCs w:val="28"/>
              </w:rPr>
            </w:pPr>
          </w:p>
        </w:tc>
      </w:tr>
      <w:tr w:rsidR="001A2C1A" w:rsidTr="00B00FE7">
        <w:trPr>
          <w:trHeight w:val="309"/>
        </w:trPr>
        <w:tc>
          <w:tcPr>
            <w:tcW w:w="494" w:type="dxa"/>
          </w:tcPr>
          <w:p w:rsidR="001A2C1A" w:rsidRDefault="001A2C1A" w:rsidP="00B00FE7">
            <w:pPr>
              <w:jc w:val="center"/>
              <w:rPr>
                <w:rFonts w:ascii="Times New Roman" w:hAnsi="Times New Roman" w:cs="Times New Roman"/>
                <w:sz w:val="28"/>
                <w:szCs w:val="28"/>
              </w:rPr>
            </w:pPr>
            <w:r>
              <w:rPr>
                <w:rFonts w:ascii="Times New Roman" w:hAnsi="Times New Roman" w:cs="Times New Roman"/>
                <w:sz w:val="28"/>
                <w:szCs w:val="28"/>
              </w:rPr>
              <w:t>1</w:t>
            </w:r>
          </w:p>
        </w:tc>
        <w:tc>
          <w:tcPr>
            <w:tcW w:w="2449" w:type="dxa"/>
          </w:tcPr>
          <w:p w:rsidR="001A2C1A" w:rsidRPr="00A87D74" w:rsidRDefault="00A34A50" w:rsidP="00B00FE7">
            <w:pPr>
              <w:rPr>
                <w:rFonts w:ascii="Times New Roman" w:hAnsi="Times New Roman" w:cs="Times New Roman"/>
              </w:rPr>
            </w:pPr>
            <w:r>
              <w:rPr>
                <w:rFonts w:ascii="Times New Roman" w:hAnsi="Times New Roman" w:cs="Times New Roman"/>
                <w:sz w:val="24"/>
                <w:szCs w:val="28"/>
              </w:rPr>
              <w:t xml:space="preserve">Работа над письменной  частью </w:t>
            </w:r>
            <w:r w:rsidR="001A2C1A" w:rsidRPr="00524FDE">
              <w:rPr>
                <w:rFonts w:ascii="Times New Roman" w:hAnsi="Times New Roman" w:cs="Times New Roman"/>
                <w:sz w:val="24"/>
                <w:szCs w:val="28"/>
              </w:rPr>
              <w:t>творческого проекта по теме: «Блузон» или «Ночная сорочка»</w:t>
            </w:r>
          </w:p>
        </w:tc>
        <w:tc>
          <w:tcPr>
            <w:tcW w:w="3261" w:type="dxa"/>
          </w:tcPr>
          <w:p w:rsidR="001A2C1A" w:rsidRDefault="00A34A50" w:rsidP="00B00FE7">
            <w:pPr>
              <w:rPr>
                <w:rFonts w:ascii="Times New Roman" w:hAnsi="Times New Roman" w:cs="Times New Roman"/>
              </w:rPr>
            </w:pPr>
            <w:r w:rsidRPr="00A87D74">
              <w:rPr>
                <w:rFonts w:ascii="Times New Roman" w:hAnsi="Times New Roman" w:cs="Times New Roman"/>
              </w:rPr>
              <w:t xml:space="preserve"> Доработать письменную часть творчес</w:t>
            </w:r>
            <w:r>
              <w:rPr>
                <w:rFonts w:ascii="Times New Roman" w:hAnsi="Times New Roman" w:cs="Times New Roman"/>
              </w:rPr>
              <w:t>кого проекта по теме: «Ночная сорочка</w:t>
            </w:r>
            <w:r w:rsidRPr="00A87D74">
              <w:rPr>
                <w:rFonts w:ascii="Times New Roman" w:hAnsi="Times New Roman" w:cs="Times New Roman"/>
              </w:rPr>
              <w:t>»</w:t>
            </w:r>
            <w:r>
              <w:rPr>
                <w:rFonts w:ascii="Times New Roman" w:hAnsi="Times New Roman" w:cs="Times New Roman"/>
              </w:rPr>
              <w:t xml:space="preserve"> или «Блузон»:  Оформить титульный лист, обоснование проекта, заполнить расчеты по рабочей тетради, буквенные обозначения  на чертеж нанесем позже, заполнить таблицу по расчет материальных затрат, Сделать самооценку проекта. Проставить страницы на втором листе (содержание)</w:t>
            </w:r>
          </w:p>
          <w:p w:rsidR="00BC0F7B" w:rsidRPr="00A87D74" w:rsidRDefault="00BC0F7B" w:rsidP="00B00FE7">
            <w:pPr>
              <w:rPr>
                <w:rStyle w:val="1"/>
                <w:rFonts w:eastAsia="MS Mincho"/>
                <w:sz w:val="22"/>
                <w:szCs w:val="22"/>
              </w:rPr>
            </w:pPr>
            <w:r w:rsidRPr="00E30912">
              <w:rPr>
                <w:rFonts w:ascii="Times New Roman" w:hAnsi="Times New Roman" w:cs="Times New Roman"/>
                <w:i/>
              </w:rPr>
              <w:t xml:space="preserve">См. приложение № </w:t>
            </w:r>
            <w:r>
              <w:rPr>
                <w:rFonts w:ascii="Times New Roman" w:hAnsi="Times New Roman" w:cs="Times New Roman"/>
                <w:i/>
              </w:rPr>
              <w:t>1</w:t>
            </w:r>
          </w:p>
        </w:tc>
        <w:tc>
          <w:tcPr>
            <w:tcW w:w="1417" w:type="dxa"/>
            <w:vAlign w:val="center"/>
          </w:tcPr>
          <w:p w:rsidR="001A2C1A" w:rsidRPr="00A87D74" w:rsidRDefault="00A34A50" w:rsidP="00B00FE7">
            <w:pPr>
              <w:jc w:val="center"/>
              <w:rPr>
                <w:rFonts w:ascii="Times New Roman" w:hAnsi="Times New Roman" w:cs="Times New Roman"/>
              </w:rPr>
            </w:pPr>
            <w:r>
              <w:rPr>
                <w:rFonts w:ascii="Times New Roman" w:hAnsi="Times New Roman" w:cs="Times New Roman"/>
              </w:rPr>
              <w:t>До 08.04.</w:t>
            </w:r>
          </w:p>
        </w:tc>
        <w:tc>
          <w:tcPr>
            <w:tcW w:w="2268" w:type="dxa"/>
            <w:vAlign w:val="center"/>
          </w:tcPr>
          <w:p w:rsidR="001A2C1A" w:rsidRPr="00A87D74" w:rsidRDefault="001A2C1A" w:rsidP="00B00FE7">
            <w:pPr>
              <w:jc w:val="center"/>
              <w:rPr>
                <w:rFonts w:ascii="Times New Roman" w:hAnsi="Times New Roman" w:cs="Times New Roman"/>
              </w:rPr>
            </w:pPr>
            <w:r>
              <w:rPr>
                <w:rFonts w:ascii="Times New Roman" w:hAnsi="Times New Roman" w:cs="Times New Roman"/>
                <w:sz w:val="28"/>
                <w:szCs w:val="28"/>
              </w:rPr>
              <w:t>проект</w:t>
            </w:r>
          </w:p>
        </w:tc>
        <w:tc>
          <w:tcPr>
            <w:tcW w:w="1701" w:type="dxa"/>
            <w:vAlign w:val="center"/>
          </w:tcPr>
          <w:p w:rsidR="001A2C1A" w:rsidRPr="00A87D74" w:rsidRDefault="001A2C1A" w:rsidP="00B00FE7">
            <w:pPr>
              <w:jc w:val="center"/>
              <w:rPr>
                <w:rFonts w:ascii="Times New Roman" w:hAnsi="Times New Roman" w:cs="Times New Roman"/>
              </w:rPr>
            </w:pPr>
            <w:r>
              <w:rPr>
                <w:rFonts w:ascii="Times New Roman" w:hAnsi="Times New Roman" w:cs="Times New Roman"/>
                <w:sz w:val="28"/>
                <w:szCs w:val="28"/>
              </w:rPr>
              <w:t>08.04.</w:t>
            </w:r>
          </w:p>
        </w:tc>
        <w:tc>
          <w:tcPr>
            <w:tcW w:w="3402" w:type="dxa"/>
            <w:vMerge w:val="restart"/>
          </w:tcPr>
          <w:p w:rsidR="001A2C1A" w:rsidRDefault="001A2C1A" w:rsidP="00B00FE7">
            <w:pPr>
              <w:jc w:val="center"/>
              <w:rPr>
                <w:rFonts w:ascii="Times New Roman" w:hAnsi="Times New Roman" w:cs="Times New Roman"/>
                <w:sz w:val="24"/>
                <w:szCs w:val="28"/>
              </w:rPr>
            </w:pPr>
          </w:p>
          <w:p w:rsidR="00A34A50" w:rsidRDefault="00E30912" w:rsidP="00B00FE7">
            <w:pPr>
              <w:jc w:val="center"/>
              <w:rPr>
                <w:rFonts w:ascii="Times New Roman" w:hAnsi="Times New Roman" w:cs="Times New Roman"/>
                <w:sz w:val="24"/>
                <w:szCs w:val="28"/>
              </w:rPr>
            </w:pPr>
            <w:r>
              <w:rPr>
                <w:rFonts w:ascii="Times New Roman" w:hAnsi="Times New Roman" w:cs="Times New Roman"/>
                <w:sz w:val="24"/>
                <w:szCs w:val="28"/>
              </w:rPr>
              <w:t xml:space="preserve">Работы </w:t>
            </w:r>
            <w:r w:rsidR="00A34A50">
              <w:rPr>
                <w:rFonts w:ascii="Times New Roman" w:hAnsi="Times New Roman" w:cs="Times New Roman"/>
                <w:sz w:val="24"/>
                <w:szCs w:val="28"/>
              </w:rPr>
              <w:t xml:space="preserve"> в электронном виде присылайте по адресу:</w:t>
            </w:r>
          </w:p>
          <w:p w:rsidR="00A34A50" w:rsidRDefault="00A34A50" w:rsidP="00B00FE7">
            <w:pPr>
              <w:jc w:val="center"/>
              <w:rPr>
                <w:rFonts w:ascii="Times New Roman" w:hAnsi="Times New Roman" w:cs="Times New Roman"/>
                <w:sz w:val="24"/>
                <w:szCs w:val="28"/>
              </w:rPr>
            </w:pPr>
          </w:p>
          <w:p w:rsidR="001A2C1A" w:rsidRPr="0070263D" w:rsidRDefault="001A2C1A" w:rsidP="00B00FE7">
            <w:pPr>
              <w:jc w:val="center"/>
              <w:rPr>
                <w:rFonts w:ascii="Times New Roman" w:hAnsi="Times New Roman" w:cs="Times New Roman"/>
                <w:sz w:val="24"/>
                <w:szCs w:val="28"/>
              </w:rPr>
            </w:pPr>
            <w:proofErr w:type="spellStart"/>
            <w:r w:rsidRPr="0070263D">
              <w:rPr>
                <w:rFonts w:ascii="Times New Roman" w:hAnsi="Times New Roman" w:cs="Times New Roman"/>
                <w:sz w:val="24"/>
                <w:szCs w:val="28"/>
                <w:lang w:val="en-US"/>
              </w:rPr>
              <w:t>medwedewa</w:t>
            </w:r>
            <w:proofErr w:type="spellEnd"/>
            <w:r w:rsidRPr="0070263D">
              <w:rPr>
                <w:rFonts w:ascii="Times New Roman" w:hAnsi="Times New Roman" w:cs="Times New Roman"/>
                <w:sz w:val="24"/>
                <w:szCs w:val="28"/>
              </w:rPr>
              <w:t>2020@</w:t>
            </w:r>
            <w:proofErr w:type="spellStart"/>
            <w:r w:rsidRPr="0070263D">
              <w:rPr>
                <w:rFonts w:ascii="Times New Roman" w:hAnsi="Times New Roman" w:cs="Times New Roman"/>
                <w:sz w:val="24"/>
                <w:szCs w:val="28"/>
                <w:lang w:val="en-US"/>
              </w:rPr>
              <w:t>yandex</w:t>
            </w:r>
            <w:proofErr w:type="spellEnd"/>
            <w:r w:rsidRPr="0070263D">
              <w:rPr>
                <w:rFonts w:ascii="Times New Roman" w:hAnsi="Times New Roman" w:cs="Times New Roman"/>
                <w:sz w:val="24"/>
                <w:szCs w:val="28"/>
              </w:rPr>
              <w:t>.</w:t>
            </w:r>
            <w:proofErr w:type="spellStart"/>
            <w:r w:rsidRPr="0070263D">
              <w:rPr>
                <w:rFonts w:ascii="Times New Roman" w:hAnsi="Times New Roman" w:cs="Times New Roman"/>
                <w:sz w:val="24"/>
                <w:szCs w:val="28"/>
                <w:lang w:val="en-US"/>
              </w:rPr>
              <w:t>ru</w:t>
            </w:r>
            <w:proofErr w:type="spellEnd"/>
          </w:p>
          <w:p w:rsidR="001A2C1A" w:rsidRDefault="001A2C1A" w:rsidP="00B00FE7">
            <w:pPr>
              <w:jc w:val="center"/>
              <w:rPr>
                <w:rFonts w:ascii="Times New Roman" w:hAnsi="Times New Roman" w:cs="Times New Roman"/>
                <w:sz w:val="24"/>
                <w:szCs w:val="28"/>
              </w:rPr>
            </w:pPr>
          </w:p>
          <w:p w:rsidR="001A2C1A" w:rsidRDefault="001A2C1A" w:rsidP="00B00FE7">
            <w:pPr>
              <w:jc w:val="center"/>
              <w:rPr>
                <w:rFonts w:ascii="Times New Roman" w:hAnsi="Times New Roman" w:cs="Times New Roman"/>
                <w:sz w:val="24"/>
                <w:szCs w:val="28"/>
              </w:rPr>
            </w:pPr>
          </w:p>
          <w:p w:rsidR="001A2C1A" w:rsidRDefault="001A2C1A" w:rsidP="00B00FE7">
            <w:pPr>
              <w:jc w:val="center"/>
              <w:rPr>
                <w:rFonts w:ascii="Times New Roman" w:hAnsi="Times New Roman" w:cs="Times New Roman"/>
                <w:sz w:val="28"/>
                <w:szCs w:val="28"/>
              </w:rPr>
            </w:pPr>
            <w:r w:rsidRPr="00430710">
              <w:rPr>
                <w:rFonts w:ascii="Times New Roman" w:hAnsi="Times New Roman" w:cs="Times New Roman"/>
                <w:sz w:val="28"/>
                <w:szCs w:val="28"/>
              </w:rPr>
              <w:t xml:space="preserve">т. </w:t>
            </w:r>
            <w:r w:rsidRPr="00430710">
              <w:rPr>
                <w:rFonts w:ascii="Times New Roman" w:hAnsi="Times New Roman" w:cs="Times New Roman"/>
                <w:i/>
                <w:sz w:val="28"/>
                <w:szCs w:val="28"/>
              </w:rPr>
              <w:t xml:space="preserve"> 8 905 695 78 67</w:t>
            </w:r>
          </w:p>
        </w:tc>
      </w:tr>
      <w:tr w:rsidR="001A2C1A" w:rsidTr="00B00FE7">
        <w:trPr>
          <w:trHeight w:val="322"/>
        </w:trPr>
        <w:tc>
          <w:tcPr>
            <w:tcW w:w="494" w:type="dxa"/>
          </w:tcPr>
          <w:p w:rsidR="001A2C1A" w:rsidRDefault="001A2C1A" w:rsidP="00B00FE7">
            <w:pPr>
              <w:jc w:val="center"/>
              <w:rPr>
                <w:rFonts w:ascii="Times New Roman" w:hAnsi="Times New Roman" w:cs="Times New Roman"/>
                <w:sz w:val="28"/>
                <w:szCs w:val="28"/>
              </w:rPr>
            </w:pPr>
            <w:r>
              <w:rPr>
                <w:rFonts w:ascii="Times New Roman" w:hAnsi="Times New Roman" w:cs="Times New Roman"/>
                <w:sz w:val="28"/>
                <w:szCs w:val="28"/>
              </w:rPr>
              <w:t>2</w:t>
            </w:r>
          </w:p>
        </w:tc>
        <w:tc>
          <w:tcPr>
            <w:tcW w:w="2449" w:type="dxa"/>
          </w:tcPr>
          <w:p w:rsidR="001A2C1A" w:rsidRPr="00A87D74" w:rsidRDefault="00BB0E2E" w:rsidP="00B00FE7">
            <w:pPr>
              <w:rPr>
                <w:rFonts w:ascii="Times New Roman" w:hAnsi="Times New Roman" w:cs="Times New Roman"/>
              </w:rPr>
            </w:pPr>
            <w:r>
              <w:rPr>
                <w:rFonts w:ascii="Times New Roman" w:hAnsi="Times New Roman" w:cs="Times New Roman"/>
              </w:rPr>
              <w:t>Изготовление мышки-игольницы</w:t>
            </w:r>
          </w:p>
        </w:tc>
        <w:tc>
          <w:tcPr>
            <w:tcW w:w="3261" w:type="dxa"/>
          </w:tcPr>
          <w:p w:rsidR="001A2C1A" w:rsidRDefault="00BB0E2E" w:rsidP="00B00FE7">
            <w:pPr>
              <w:rPr>
                <w:rFonts w:ascii="Times New Roman" w:hAnsi="Times New Roman" w:cs="Times New Roman"/>
              </w:rPr>
            </w:pPr>
            <w:r>
              <w:rPr>
                <w:rFonts w:ascii="Times New Roman" w:hAnsi="Times New Roman" w:cs="Times New Roman"/>
              </w:rPr>
              <w:t xml:space="preserve">Изготовление шаблонов из картона, раскрой деталей </w:t>
            </w:r>
            <w:r w:rsidR="00E30912">
              <w:rPr>
                <w:rFonts w:ascii="Times New Roman" w:hAnsi="Times New Roman" w:cs="Times New Roman"/>
              </w:rPr>
              <w:t>по инструкционной карте</w:t>
            </w:r>
          </w:p>
          <w:p w:rsidR="00E30912" w:rsidRDefault="00E30912" w:rsidP="00B00FE7">
            <w:pPr>
              <w:rPr>
                <w:rFonts w:ascii="Times New Roman" w:hAnsi="Times New Roman" w:cs="Times New Roman"/>
              </w:rPr>
            </w:pPr>
          </w:p>
          <w:p w:rsidR="00E30912" w:rsidRPr="00E30912" w:rsidRDefault="00E30912" w:rsidP="00B00FE7">
            <w:pPr>
              <w:rPr>
                <w:rFonts w:ascii="Times New Roman" w:hAnsi="Times New Roman" w:cs="Times New Roman"/>
                <w:i/>
              </w:rPr>
            </w:pPr>
            <w:r w:rsidRPr="00E30912">
              <w:rPr>
                <w:rFonts w:ascii="Times New Roman" w:hAnsi="Times New Roman" w:cs="Times New Roman"/>
                <w:i/>
              </w:rPr>
              <w:t>См. приложение № 2</w:t>
            </w:r>
          </w:p>
        </w:tc>
        <w:tc>
          <w:tcPr>
            <w:tcW w:w="1417" w:type="dxa"/>
            <w:vAlign w:val="center"/>
          </w:tcPr>
          <w:p w:rsidR="001A2C1A" w:rsidRPr="00A87D74" w:rsidRDefault="00BB0E2E" w:rsidP="00B00FE7">
            <w:pPr>
              <w:jc w:val="center"/>
              <w:rPr>
                <w:rFonts w:ascii="Times New Roman" w:hAnsi="Times New Roman" w:cs="Times New Roman"/>
              </w:rPr>
            </w:pPr>
            <w:r>
              <w:rPr>
                <w:rFonts w:ascii="Times New Roman" w:hAnsi="Times New Roman" w:cs="Times New Roman"/>
              </w:rPr>
              <w:t>До 08.04.</w:t>
            </w:r>
          </w:p>
        </w:tc>
        <w:tc>
          <w:tcPr>
            <w:tcW w:w="2268" w:type="dxa"/>
            <w:vAlign w:val="center"/>
          </w:tcPr>
          <w:p w:rsidR="001A2C1A" w:rsidRPr="00A87D74" w:rsidRDefault="00E30912" w:rsidP="00B00FE7">
            <w:pPr>
              <w:jc w:val="center"/>
              <w:rPr>
                <w:rFonts w:ascii="Times New Roman" w:hAnsi="Times New Roman" w:cs="Times New Roman"/>
              </w:rPr>
            </w:pPr>
            <w:r>
              <w:rPr>
                <w:rFonts w:ascii="Times New Roman" w:hAnsi="Times New Roman" w:cs="Times New Roman"/>
              </w:rPr>
              <w:t>Детали кроя</w:t>
            </w:r>
          </w:p>
        </w:tc>
        <w:tc>
          <w:tcPr>
            <w:tcW w:w="1701" w:type="dxa"/>
            <w:vAlign w:val="center"/>
          </w:tcPr>
          <w:p w:rsidR="001A2C1A" w:rsidRPr="00A87D74" w:rsidRDefault="00BB0E2E" w:rsidP="00B00FE7">
            <w:pPr>
              <w:jc w:val="center"/>
              <w:rPr>
                <w:rFonts w:ascii="Times New Roman" w:hAnsi="Times New Roman" w:cs="Times New Roman"/>
              </w:rPr>
            </w:pPr>
            <w:r>
              <w:rPr>
                <w:rFonts w:ascii="Times New Roman" w:hAnsi="Times New Roman" w:cs="Times New Roman"/>
              </w:rPr>
              <w:t>До 08.04.</w:t>
            </w:r>
          </w:p>
        </w:tc>
        <w:tc>
          <w:tcPr>
            <w:tcW w:w="3402" w:type="dxa"/>
            <w:vMerge/>
          </w:tcPr>
          <w:p w:rsidR="001A2C1A" w:rsidRDefault="001A2C1A" w:rsidP="00B00FE7">
            <w:pPr>
              <w:jc w:val="center"/>
              <w:rPr>
                <w:rFonts w:ascii="Times New Roman" w:hAnsi="Times New Roman" w:cs="Times New Roman"/>
                <w:sz w:val="28"/>
                <w:szCs w:val="28"/>
              </w:rPr>
            </w:pPr>
          </w:p>
        </w:tc>
      </w:tr>
      <w:tr w:rsidR="001A2C1A" w:rsidTr="00B00FE7">
        <w:trPr>
          <w:trHeight w:val="309"/>
        </w:trPr>
        <w:tc>
          <w:tcPr>
            <w:tcW w:w="494" w:type="dxa"/>
          </w:tcPr>
          <w:p w:rsidR="001A2C1A" w:rsidRDefault="001A2C1A" w:rsidP="00B00FE7">
            <w:pPr>
              <w:jc w:val="center"/>
              <w:rPr>
                <w:rFonts w:ascii="Times New Roman" w:hAnsi="Times New Roman" w:cs="Times New Roman"/>
                <w:sz w:val="28"/>
                <w:szCs w:val="28"/>
              </w:rPr>
            </w:pPr>
            <w:r>
              <w:rPr>
                <w:rFonts w:ascii="Times New Roman" w:hAnsi="Times New Roman" w:cs="Times New Roman"/>
                <w:sz w:val="28"/>
                <w:szCs w:val="28"/>
              </w:rPr>
              <w:t>3</w:t>
            </w:r>
          </w:p>
        </w:tc>
        <w:tc>
          <w:tcPr>
            <w:tcW w:w="2449" w:type="dxa"/>
          </w:tcPr>
          <w:p w:rsidR="001A2C1A" w:rsidRPr="00A87D74" w:rsidRDefault="00E30912" w:rsidP="00B00FE7">
            <w:pPr>
              <w:rPr>
                <w:rFonts w:ascii="Times New Roman" w:hAnsi="Times New Roman" w:cs="Times New Roman"/>
              </w:rPr>
            </w:pPr>
            <w:r>
              <w:rPr>
                <w:rFonts w:ascii="Times New Roman" w:hAnsi="Times New Roman" w:cs="Times New Roman"/>
              </w:rPr>
              <w:t>Изготовление мышки-игольницы</w:t>
            </w:r>
          </w:p>
        </w:tc>
        <w:tc>
          <w:tcPr>
            <w:tcW w:w="3261" w:type="dxa"/>
          </w:tcPr>
          <w:p w:rsidR="00E30912" w:rsidRDefault="00E30912" w:rsidP="00E30912">
            <w:pPr>
              <w:rPr>
                <w:rFonts w:ascii="Times New Roman" w:hAnsi="Times New Roman" w:cs="Times New Roman"/>
              </w:rPr>
            </w:pPr>
            <w:r>
              <w:rPr>
                <w:rFonts w:ascii="Times New Roman" w:hAnsi="Times New Roman" w:cs="Times New Roman"/>
              </w:rPr>
              <w:t>Пошив мышки  по инструкционной карте</w:t>
            </w:r>
          </w:p>
          <w:p w:rsidR="001A2C1A" w:rsidRPr="00A87D74" w:rsidRDefault="001A2C1A" w:rsidP="00B00FE7">
            <w:pPr>
              <w:rPr>
                <w:rFonts w:ascii="Times New Roman" w:hAnsi="Times New Roman" w:cs="Times New Roman"/>
              </w:rPr>
            </w:pPr>
          </w:p>
        </w:tc>
        <w:tc>
          <w:tcPr>
            <w:tcW w:w="1417" w:type="dxa"/>
          </w:tcPr>
          <w:p w:rsidR="001A2C1A" w:rsidRPr="00A87D74" w:rsidRDefault="00E30912" w:rsidP="00B00FE7">
            <w:pPr>
              <w:jc w:val="center"/>
              <w:rPr>
                <w:rFonts w:ascii="Times New Roman" w:hAnsi="Times New Roman" w:cs="Times New Roman"/>
              </w:rPr>
            </w:pPr>
            <w:r>
              <w:rPr>
                <w:rFonts w:ascii="Times New Roman" w:hAnsi="Times New Roman" w:cs="Times New Roman"/>
              </w:rPr>
              <w:t>До 15</w:t>
            </w:r>
            <w:r w:rsidR="00BB0E2E">
              <w:rPr>
                <w:rFonts w:ascii="Times New Roman" w:hAnsi="Times New Roman" w:cs="Times New Roman"/>
              </w:rPr>
              <w:t>.04.</w:t>
            </w:r>
          </w:p>
        </w:tc>
        <w:tc>
          <w:tcPr>
            <w:tcW w:w="2268" w:type="dxa"/>
          </w:tcPr>
          <w:p w:rsidR="001A2C1A" w:rsidRPr="00A87D74" w:rsidRDefault="00E30912" w:rsidP="00B00FE7">
            <w:pPr>
              <w:jc w:val="center"/>
              <w:rPr>
                <w:rFonts w:ascii="Times New Roman" w:hAnsi="Times New Roman" w:cs="Times New Roman"/>
              </w:rPr>
            </w:pPr>
            <w:r>
              <w:rPr>
                <w:rFonts w:ascii="Times New Roman" w:hAnsi="Times New Roman" w:cs="Times New Roman"/>
              </w:rPr>
              <w:t>мышка-игольница</w:t>
            </w:r>
          </w:p>
        </w:tc>
        <w:tc>
          <w:tcPr>
            <w:tcW w:w="1701" w:type="dxa"/>
          </w:tcPr>
          <w:p w:rsidR="001A2C1A" w:rsidRPr="00A87D74" w:rsidRDefault="00E30912" w:rsidP="00B00FE7">
            <w:pPr>
              <w:jc w:val="center"/>
              <w:rPr>
                <w:rFonts w:ascii="Times New Roman" w:hAnsi="Times New Roman" w:cs="Times New Roman"/>
              </w:rPr>
            </w:pPr>
            <w:r>
              <w:rPr>
                <w:rFonts w:ascii="Times New Roman" w:hAnsi="Times New Roman" w:cs="Times New Roman"/>
              </w:rPr>
              <w:t>До 15</w:t>
            </w:r>
            <w:r w:rsidR="00BB0E2E">
              <w:rPr>
                <w:rFonts w:ascii="Times New Roman" w:hAnsi="Times New Roman" w:cs="Times New Roman"/>
              </w:rPr>
              <w:t>.04.</w:t>
            </w:r>
          </w:p>
        </w:tc>
        <w:tc>
          <w:tcPr>
            <w:tcW w:w="3402" w:type="dxa"/>
            <w:vMerge/>
          </w:tcPr>
          <w:p w:rsidR="001A2C1A" w:rsidRDefault="001A2C1A" w:rsidP="00B00FE7">
            <w:pPr>
              <w:jc w:val="center"/>
              <w:rPr>
                <w:rFonts w:ascii="Times New Roman" w:hAnsi="Times New Roman" w:cs="Times New Roman"/>
                <w:sz w:val="28"/>
                <w:szCs w:val="28"/>
              </w:rPr>
            </w:pPr>
          </w:p>
        </w:tc>
      </w:tr>
    </w:tbl>
    <w:p w:rsidR="001A2C1A" w:rsidRDefault="001A2C1A" w:rsidP="001A2C1A">
      <w:pPr>
        <w:jc w:val="center"/>
        <w:rPr>
          <w:rFonts w:ascii="Times New Roman" w:hAnsi="Times New Roman" w:cs="Times New Roman"/>
          <w:sz w:val="28"/>
          <w:szCs w:val="28"/>
        </w:rPr>
      </w:pPr>
    </w:p>
    <w:p w:rsidR="001E1A22" w:rsidRDefault="001E1A22"/>
    <w:sectPr w:rsidR="001E1A22" w:rsidSect="001A2C1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1A2C1A"/>
    <w:rsid w:val="001A2C1A"/>
    <w:rsid w:val="001E1A22"/>
    <w:rsid w:val="002D2540"/>
    <w:rsid w:val="00817CD0"/>
    <w:rsid w:val="00A0768D"/>
    <w:rsid w:val="00A34A50"/>
    <w:rsid w:val="00BB0E2E"/>
    <w:rsid w:val="00BC0F7B"/>
    <w:rsid w:val="00E30912"/>
    <w:rsid w:val="00F71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C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1"/>
    <w:basedOn w:val="a0"/>
    <w:qFormat/>
    <w:rsid w:val="001A2C1A"/>
    <w:rPr>
      <w:rFonts w:ascii="Times New Roman" w:eastAsia="Times New Roman" w:hAnsi="Times New Roman" w:cs="Times New Roman"/>
      <w:color w:val="000000"/>
      <w:spacing w:val="10"/>
      <w:w w:val="100"/>
      <w:position w:val="0"/>
      <w:sz w:val="21"/>
      <w:szCs w:val="21"/>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162</Words>
  <Characters>929</Characters>
  <Application>Microsoft Office Word</Application>
  <DocSecurity>0</DocSecurity>
  <Lines>7</Lines>
  <Paragraphs>2</Paragraphs>
  <ScaleCrop>false</ScaleCrop>
  <Company>SPecialiST RePack</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6</cp:revision>
  <dcterms:created xsi:type="dcterms:W3CDTF">2020-03-27T05:12:00Z</dcterms:created>
  <dcterms:modified xsi:type="dcterms:W3CDTF">2020-03-27T11:55:00Z</dcterms:modified>
</cp:coreProperties>
</file>