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Default="001846AB" w:rsidP="00E4071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p w:rsidR="00E40710" w:rsidRPr="00BA2C1A" w:rsidRDefault="00E40710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E40710" w:rsidRPr="00AC2840" w:rsidRDefault="007B3BE2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и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2. 2. Приказ Министерства просвещения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от 31.05.2021г. № 287 «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основного общего образования».</w:t>
            </w:r>
          </w:p>
          <w:p w:rsidR="00E40710" w:rsidRPr="00AC2840" w:rsidRDefault="00E40710" w:rsidP="00E40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E40710" w:rsidRPr="00AC2840" w:rsidRDefault="007B3BE2" w:rsidP="00E4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BE2">
              <w:rPr>
                <w:rFonts w:ascii="Times New Roman" w:hAnsi="Times New Roman"/>
                <w:sz w:val="24"/>
                <w:szCs w:val="24"/>
              </w:rPr>
              <w:t>География. 5 класс: учебник для общеобразовательных организаций/Н.А. Максимов, Т.П. Герасимова, Н.П. Неклюкова, В.В. Барабанов. − Москва: Просвещение, 2021.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7B3BE2" w:rsidRPr="007B3BE2" w:rsidRDefault="007B3BE2" w:rsidP="007B3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географии в общем образовании направлено на достижение следующих </w:t>
            </w:r>
            <w:r w:rsidRPr="007B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</w:t>
            </w:r>
            <w:r w:rsidRPr="007B3BE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3BE2" w:rsidRPr="007B3BE2" w:rsidRDefault="007B3BE2" w:rsidP="007B3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7B3BE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      </w:r>
          </w:p>
          <w:p w:rsidR="007B3BE2" w:rsidRPr="007B3BE2" w:rsidRDefault="007B3BE2" w:rsidP="007B3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7B3B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      </w:r>
          </w:p>
          <w:p w:rsidR="007B3BE2" w:rsidRPr="007B3BE2" w:rsidRDefault="007B3BE2" w:rsidP="007B3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7B3BE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      </w:r>
          </w:p>
          <w:p w:rsidR="007B3BE2" w:rsidRPr="007B3BE2" w:rsidRDefault="007B3BE2" w:rsidP="007B3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7B3B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      </w:r>
          </w:p>
          <w:p w:rsidR="007B3BE2" w:rsidRPr="007B3BE2" w:rsidRDefault="007B3BE2" w:rsidP="007B3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7B3B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      </w:r>
          </w:p>
          <w:p w:rsidR="00E40710" w:rsidRPr="00AC2840" w:rsidRDefault="007B3BE2" w:rsidP="007B3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7B3B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      </w:r>
          </w:p>
        </w:tc>
      </w:tr>
      <w:tr w:rsidR="00E40710" w:rsidRPr="001846AB" w:rsidTr="003646A1">
        <w:trPr>
          <w:trHeight w:val="1273"/>
        </w:trPr>
        <w:tc>
          <w:tcPr>
            <w:tcW w:w="10031" w:type="dxa"/>
            <w:gridSpan w:val="2"/>
          </w:tcPr>
          <w:p w:rsidR="00E40710" w:rsidRPr="001846AB" w:rsidRDefault="00E40710" w:rsidP="00E40710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  <w:bookmarkEnd w:id="0"/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E4071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16E30"/>
    <w:rsid w:val="001408E2"/>
    <w:rsid w:val="001551A4"/>
    <w:rsid w:val="0016340C"/>
    <w:rsid w:val="00165736"/>
    <w:rsid w:val="001846AB"/>
    <w:rsid w:val="00187B68"/>
    <w:rsid w:val="00190C34"/>
    <w:rsid w:val="001E58BA"/>
    <w:rsid w:val="002A4C79"/>
    <w:rsid w:val="002E474D"/>
    <w:rsid w:val="00333C1C"/>
    <w:rsid w:val="003646A1"/>
    <w:rsid w:val="00387B42"/>
    <w:rsid w:val="003A1EF2"/>
    <w:rsid w:val="003D47AF"/>
    <w:rsid w:val="0043265A"/>
    <w:rsid w:val="004449A3"/>
    <w:rsid w:val="005234FE"/>
    <w:rsid w:val="00541540"/>
    <w:rsid w:val="0056252B"/>
    <w:rsid w:val="005A19E0"/>
    <w:rsid w:val="005B15E9"/>
    <w:rsid w:val="00602D1E"/>
    <w:rsid w:val="007425D9"/>
    <w:rsid w:val="007B17B0"/>
    <w:rsid w:val="007B3BE2"/>
    <w:rsid w:val="008B269C"/>
    <w:rsid w:val="00953AEC"/>
    <w:rsid w:val="009716A7"/>
    <w:rsid w:val="009E5EB4"/>
    <w:rsid w:val="00A007B1"/>
    <w:rsid w:val="00A03656"/>
    <w:rsid w:val="00B25B3F"/>
    <w:rsid w:val="00B321ED"/>
    <w:rsid w:val="00B83FB9"/>
    <w:rsid w:val="00BA2C1A"/>
    <w:rsid w:val="00C53A71"/>
    <w:rsid w:val="00C53E7E"/>
    <w:rsid w:val="00D112E8"/>
    <w:rsid w:val="00D418CE"/>
    <w:rsid w:val="00D67F8F"/>
    <w:rsid w:val="00E40710"/>
    <w:rsid w:val="00E47ADC"/>
    <w:rsid w:val="00EB4114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381-6AED-490D-BDF8-72C661D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40</cp:revision>
  <dcterms:created xsi:type="dcterms:W3CDTF">2016-10-07T18:55:00Z</dcterms:created>
  <dcterms:modified xsi:type="dcterms:W3CDTF">2022-09-18T13:20:00Z</dcterms:modified>
</cp:coreProperties>
</file>