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Pr="00602D1E" w:rsidRDefault="00002A1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Pr="00602D1E" w:rsidRDefault="0097352D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2 − 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602D1E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D1E">
              <w:rPr>
                <w:rFonts w:ascii="Times New Roman" w:hAnsi="Times New Roman" w:cs="Times New Roman"/>
                <w:sz w:val="24"/>
              </w:rPr>
              <w:t>1 год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 xml:space="preserve"> в каждом классе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D112E8" w:rsidRPr="00613AD2" w:rsidRDefault="00C22E99" w:rsidP="006D123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12E8" w:rsidRPr="00D112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13AD2">
              <w:rPr>
                <w:rFonts w:ascii="Times New Roman" w:eastAsia="SchoolBookC" w:hAnsi="Times New Roman" w:cs="Times New Roman"/>
                <w:sz w:val="24"/>
                <w:szCs w:val="28"/>
              </w:rPr>
              <w:t>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:rsidR="003D47AF" w:rsidRPr="003D47AF" w:rsidRDefault="00EF3C94" w:rsidP="006D1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2E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4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47AF" w:rsidRPr="003D47A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="0083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4F" w:rsidRPr="008359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МБОУ СШ № 9 </w:t>
            </w:r>
            <w:r w:rsidR="0097352D">
              <w:rPr>
                <w:rFonts w:ascii="Times New Roman" w:hAnsi="Times New Roman" w:cs="Times New Roman"/>
                <w:sz w:val="24"/>
                <w:szCs w:val="24"/>
              </w:rPr>
              <w:t>школы на 2022 − 2023</w:t>
            </w:r>
            <w:r w:rsidR="001657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17C8E" w:rsidRDefault="00EF3C94" w:rsidP="006D12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30" w:rsidRPr="00002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35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Авторская</w:t>
            </w:r>
            <w:r w:rsidR="00002A14" w:rsidRPr="00002A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программ</w:t>
            </w:r>
            <w:r w:rsidR="009735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C22E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747C54" w:rsidRDefault="00C17C8E" w:rsidP="006D12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Климанова </w:t>
            </w:r>
            <w:r w:rsidR="009735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Л.Ф.,</w:t>
            </w:r>
            <w:r w:rsidR="00747C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Бойкина М.В.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Литературное чтение.</w:t>
            </w:r>
            <w:r w:rsidR="00C413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47C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Рабочие программы. Предметная линия учебников системы </w:t>
            </w:r>
            <w:r w:rsidR="00002A14" w:rsidRPr="00002A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«Школа России».</w:t>
            </w:r>
          </w:p>
          <w:p w:rsidR="00C17C8E" w:rsidRPr="00D112E8" w:rsidRDefault="00747C54" w:rsidP="006D12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1- 4 классы</w:t>
            </w:r>
            <w:r w:rsidR="009735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−</w:t>
            </w:r>
            <w:r w:rsidRPr="00002A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D12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М.: «Просвещение», 2021 </w:t>
            </w:r>
            <w:r w:rsidR="009735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CB31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851917" w:rsidRPr="00851917" w:rsidRDefault="00851917" w:rsidP="009844C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Климанова Л.Ф., Горецкий М.В. и др. Литературное чтение.</w:t>
            </w:r>
            <w:r w:rsidR="009844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</w:t>
            </w:r>
            <w:proofErr w:type="gramStart"/>
            <w:r w:rsidR="009844CB">
              <w:rPr>
                <w:rFonts w:ascii="Times New Roman" w:eastAsia="Calibri" w:hAnsi="Times New Roman" w:cs="Times New Roman"/>
                <w:sz w:val="24"/>
                <w:szCs w:val="28"/>
              </w:rPr>
              <w:t>кл.,</w:t>
            </w:r>
            <w:proofErr w:type="gramEnd"/>
            <w:r w:rsidR="009844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3кл., 4кл. −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D1234">
              <w:rPr>
                <w:rFonts w:ascii="Times New Roman" w:eastAsia="Calibri" w:hAnsi="Times New Roman" w:cs="Times New Roman"/>
                <w:sz w:val="24"/>
                <w:szCs w:val="28"/>
              </w:rPr>
              <w:t>М.: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</w:t>
            </w:r>
            <w:r w:rsidR="009844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росвещение, </w:t>
            </w:r>
            <w:r w:rsidR="006B42DD">
              <w:rPr>
                <w:rFonts w:ascii="Times New Roman" w:eastAsia="Calibri" w:hAnsi="Times New Roman" w:cs="Times New Roman"/>
                <w:sz w:val="24"/>
                <w:szCs w:val="28"/>
              </w:rPr>
              <w:t>2019</w:t>
            </w:r>
            <w:r w:rsidR="003C0C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555E5"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6D12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B42DD">
              <w:rPr>
                <w:rFonts w:ascii="Times New Roman" w:eastAsia="Calibri" w:hAnsi="Times New Roman" w:cs="Times New Roman"/>
                <w:sz w:val="24"/>
                <w:szCs w:val="28"/>
              </w:rPr>
              <w:t>2020</w:t>
            </w:r>
            <w:r w:rsidR="003C0C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555E5">
              <w:rPr>
                <w:rFonts w:ascii="Times New Roman" w:eastAsia="Calibri" w:hAnsi="Times New Roman" w:cs="Times New Roman"/>
                <w:sz w:val="24"/>
                <w:szCs w:val="28"/>
              </w:rPr>
              <w:t>г.,</w:t>
            </w:r>
            <w:r w:rsidR="006D12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2021</w:t>
            </w:r>
            <w:r w:rsidR="003C0C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555E5"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8"/>
                <w:lang w:bidi="ru-RU"/>
              </w:rPr>
            </w:pP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Курс «Литературное чтение» направлен на достижение следующих </w:t>
            </w:r>
            <w:r w:rsidRPr="0083594F">
              <w:rPr>
                <w:rFonts w:ascii="Times New Roman" w:hAnsi="Times New Roman"/>
                <w:b/>
                <w:sz w:val="24"/>
                <w:szCs w:val="28"/>
                <w:lang w:bidi="ru-RU"/>
              </w:rPr>
              <w:t>целей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:</w:t>
            </w:r>
          </w:p>
          <w:p w:rsid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овладение осознанным, правильным, беглым и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выразитель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ви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дами текстов; развитие инте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реса к чтению и книге; формиро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развитие художественно-т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ворческих и познавательных спо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собностей, эмоциональной отзывчивости при чтении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художе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ственных произведений; ф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ормирование эстетического отно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шения к слову и умения понимать художественное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произве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дение;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обогащение нравственного опыта младших школьников средствами художественной литературы; формирование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нрав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ственных представлений о добре, дружбе, правде и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ответствен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ности; воспитание интереса и уважения к отечественной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куль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туре и культуре народов многонациональной России и других стран.</w:t>
            </w:r>
          </w:p>
          <w:p w:rsidR="008D7395" w:rsidRPr="008D7395" w:rsidRDefault="00413400" w:rsidP="008D7395">
            <w:pPr>
              <w:pStyle w:val="a7"/>
              <w:tabs>
                <w:tab w:val="left" w:pos="709"/>
              </w:tabs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pict>
                <v:group id="_x0000_s1026" style="position:absolute;left:0;text-align:left;margin-left:.7pt;margin-top:579pt;width:418.85pt;height:50.45pt;z-index:-251658240;mso-position-horizontal-relative:page;mso-position-vertical-relative:page" coordorigin="14,11580" coordsize="8377,1009">
                  <v:rect id="_x0000_s1027" style="position:absolute;left:1020;top:11579;width:6106;height:1006" fillcolor="#b8babc" stroked="f"/>
                  <v:rect id="_x0000_s1028" style="position:absolute;left:7125;top:11581;width:301;height:1007" fillcolor="#cdcfd0" stroked="f"/>
                  <v:rect id="_x0000_s1029" style="position:absolute;left:7125;top:11636;width:301;height:294" stroked="f"/>
                  <v:rect id="_x0000_s1030" style="position:absolute;left:14;top:11579;width:1007;height:1006" fillcolor="#cdcfd0" stroked="f"/>
                  <v:shape id="_x0000_s1031" style="position:absolute;left:7426;top:11581;width:964;height:1007" coordorigin="7427,11581" coordsize="964,1007" o:spt="100" adj="0,,0" path="m8391,11930r-964,l7427,12588r964,l8391,11930t,-349l7427,11581r,55l8391,11636r,-55e" fillcolor="#cdcfd0" stroked="f">
                    <v:stroke joinstyle="round"/>
                    <v:formulas/>
                    <v:path arrowok="t" o:connecttype="segments"/>
                  </v:shape>
                  <v:rect id="_x0000_s1032" style="position:absolute;left:7426;top:11636;width:964;height:294" stroked="f"/>
                  <w10:wrap anchorx="page" anchory="page"/>
                </v:group>
              </w:pict>
            </w:r>
            <w:r w:rsidR="008D7395">
              <w:rPr>
                <w:rFonts w:ascii="Times New Roman" w:hAnsi="Times New Roman"/>
                <w:sz w:val="24"/>
                <w:szCs w:val="28"/>
                <w:lang w:bidi="ru-RU"/>
              </w:rPr>
              <w:t>Основные</w:t>
            </w:r>
            <w:r w:rsidR="008D7395"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 </w:t>
            </w:r>
            <w:r w:rsidR="008D7395" w:rsidRPr="0083594F">
              <w:rPr>
                <w:rFonts w:ascii="Times New Roman" w:hAnsi="Times New Roman"/>
                <w:b/>
                <w:sz w:val="24"/>
                <w:szCs w:val="28"/>
                <w:lang w:bidi="ru-RU"/>
              </w:rPr>
              <w:t>задачи</w:t>
            </w:r>
            <w:r w:rsidR="008D7395" w:rsidRPr="008D7395">
              <w:rPr>
                <w:rFonts w:ascii="Times New Roman" w:hAnsi="Times New Roman"/>
                <w:b/>
                <w:sz w:val="24"/>
                <w:szCs w:val="28"/>
                <w:lang w:bidi="ru-RU"/>
              </w:rPr>
              <w:t xml:space="preserve"> </w:t>
            </w:r>
            <w:r w:rsidR="008D7395"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курса: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развивать у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об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уча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ю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щихся способность воспринимать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художе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ственное произведение, сопереживать героям, эмоционально откликаться на прочитанное;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учить школьников чувствовать и понимать образный язык художественного произведен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ия, выразительные средства язы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ка, развивать образное мышление;</w:t>
            </w:r>
          </w:p>
          <w:p w:rsid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формировать умение вос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создавать художественные образы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литературного произведения, р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азвивать творческое и воссозда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ющее воображение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об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уча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ю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щихся и особенно ассоциативное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мыш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ление;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развивать поэтический слух детей, накапли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вать эстетиче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ский опыт слушания произведений, воспитывать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художествен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ный вкус;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формировать нравственные представления, суждения и оценки через анализ произ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ведения, осмысление мотивов по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ступков героев, идентификацию себя с героями литературных произведений;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обогащать чувственный опыт ребёнка, его реальные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пред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ставления об окружающем мире и природе;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lastRenderedPageBreak/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формировать эстетическое отношение ребёнка к жизни, приобщая его к чтению художественной литературы;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формировать потребность в постоянном чтении книг,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раз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вивать интерес к самостоятельному литературному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творче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ству;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создавать условия для формирования потребности в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само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стоятельном чтении художе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ственных произведений, формиро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вать читательскую самостоятельность;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      </w:r>
          </w:p>
          <w:p w:rsidR="008D7395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обеспечивать развитие р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>ечи школьников, формировать на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вык чтения и речевые умения;</w:t>
            </w:r>
          </w:p>
          <w:p w:rsidR="00BA2C1A" w:rsidRPr="008D7395" w:rsidRDefault="008D7395" w:rsidP="008D7395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−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работать с различными типами текстов, в том числе </w:t>
            </w:r>
            <w:r>
              <w:rPr>
                <w:rFonts w:ascii="Times New Roman" w:hAnsi="Times New Roman"/>
                <w:sz w:val="24"/>
                <w:szCs w:val="28"/>
                <w:lang w:bidi="ru-RU"/>
              </w:rPr>
              <w:t xml:space="preserve">научно - </w:t>
            </w:r>
            <w:r w:rsidRPr="008D7395">
              <w:rPr>
                <w:rFonts w:ascii="Times New Roman" w:hAnsi="Times New Roman"/>
                <w:sz w:val="24"/>
                <w:szCs w:val="28"/>
                <w:lang w:bidi="ru-RU"/>
              </w:rPr>
              <w:t>познавательным.</w:t>
            </w:r>
            <w:r w:rsidR="00002A14" w:rsidRPr="00002A14">
              <w:rPr>
                <w:rFonts w:ascii="Times New Roman" w:hAnsi="Times New Roman"/>
                <w:color w:val="auto"/>
                <w:spacing w:val="-2"/>
                <w:sz w:val="24"/>
                <w:szCs w:val="28"/>
              </w:rPr>
              <w:t xml:space="preserve"> </w:t>
            </w:r>
          </w:p>
        </w:tc>
      </w:tr>
      <w:tr w:rsidR="009844CB" w:rsidRPr="001846AB" w:rsidTr="009E5EB4">
        <w:trPr>
          <w:trHeight w:val="983"/>
        </w:trPr>
        <w:tc>
          <w:tcPr>
            <w:tcW w:w="10031" w:type="dxa"/>
            <w:gridSpan w:val="2"/>
          </w:tcPr>
          <w:p w:rsidR="009844CB" w:rsidRPr="001846AB" w:rsidRDefault="009844CB" w:rsidP="009844CB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BA2C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065833"/>
    <w:rsid w:val="001408E2"/>
    <w:rsid w:val="0015414F"/>
    <w:rsid w:val="001551A4"/>
    <w:rsid w:val="00165736"/>
    <w:rsid w:val="001846AB"/>
    <w:rsid w:val="001E58BA"/>
    <w:rsid w:val="002A4C79"/>
    <w:rsid w:val="002E474D"/>
    <w:rsid w:val="00313801"/>
    <w:rsid w:val="003A1EF2"/>
    <w:rsid w:val="003C0C71"/>
    <w:rsid w:val="003D47AF"/>
    <w:rsid w:val="003F7B54"/>
    <w:rsid w:val="00413400"/>
    <w:rsid w:val="00416E45"/>
    <w:rsid w:val="005776CD"/>
    <w:rsid w:val="00602D1E"/>
    <w:rsid w:val="00607F8B"/>
    <w:rsid w:val="00613AD2"/>
    <w:rsid w:val="006555E5"/>
    <w:rsid w:val="006B42DD"/>
    <w:rsid w:val="006D1234"/>
    <w:rsid w:val="00747C54"/>
    <w:rsid w:val="007D0BB4"/>
    <w:rsid w:val="00833CF3"/>
    <w:rsid w:val="0083594F"/>
    <w:rsid w:val="00851917"/>
    <w:rsid w:val="0086254D"/>
    <w:rsid w:val="008B269C"/>
    <w:rsid w:val="008D7395"/>
    <w:rsid w:val="00953AEC"/>
    <w:rsid w:val="0097352D"/>
    <w:rsid w:val="009844CB"/>
    <w:rsid w:val="009E5EB4"/>
    <w:rsid w:val="00A007B1"/>
    <w:rsid w:val="00A5690F"/>
    <w:rsid w:val="00A90437"/>
    <w:rsid w:val="00A95EB0"/>
    <w:rsid w:val="00AF7F93"/>
    <w:rsid w:val="00B25B3F"/>
    <w:rsid w:val="00BA2C1A"/>
    <w:rsid w:val="00C17C8E"/>
    <w:rsid w:val="00C22E99"/>
    <w:rsid w:val="00C41377"/>
    <w:rsid w:val="00C46D7C"/>
    <w:rsid w:val="00C53E7E"/>
    <w:rsid w:val="00CE1B49"/>
    <w:rsid w:val="00D112E8"/>
    <w:rsid w:val="00D418CE"/>
    <w:rsid w:val="00E02442"/>
    <w:rsid w:val="00E47ADC"/>
    <w:rsid w:val="00E8324A"/>
    <w:rsid w:val="00EB4114"/>
    <w:rsid w:val="00EE5021"/>
    <w:rsid w:val="00E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801F4AC-449B-4C4E-ABD5-78333BAD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8D73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41</cp:revision>
  <dcterms:created xsi:type="dcterms:W3CDTF">2016-10-07T18:55:00Z</dcterms:created>
  <dcterms:modified xsi:type="dcterms:W3CDTF">2022-09-17T21:36:00Z</dcterms:modified>
</cp:coreProperties>
</file>