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72"/>
      </w:tblGrid>
      <w:tr w:rsidR="00417728" w:rsidRPr="00333824" w:rsidTr="00417728">
        <w:tc>
          <w:tcPr>
            <w:tcW w:w="2518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972" w:type="dxa"/>
            <w:vAlign w:val="center"/>
          </w:tcPr>
          <w:p w:rsidR="00417728" w:rsidRPr="00E71851" w:rsidRDefault="00AC613C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417728" w:rsidRPr="00333824" w:rsidTr="00417728">
        <w:tc>
          <w:tcPr>
            <w:tcW w:w="2518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72" w:type="dxa"/>
            <w:vAlign w:val="center"/>
          </w:tcPr>
          <w:p w:rsidR="00417728" w:rsidRPr="00E71851" w:rsidRDefault="0019076D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FD26ED" w:rsidRPr="00E71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33824" w:rsidRPr="00333824" w:rsidTr="00417728">
        <w:trPr>
          <w:trHeight w:val="684"/>
        </w:trPr>
        <w:tc>
          <w:tcPr>
            <w:tcW w:w="2518" w:type="dxa"/>
          </w:tcPr>
          <w:p w:rsidR="00333824" w:rsidRPr="00417728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реализации рабочей </w:t>
            </w: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972" w:type="dxa"/>
            <w:vAlign w:val="center"/>
          </w:tcPr>
          <w:p w:rsidR="00333824" w:rsidRPr="00E71851" w:rsidRDefault="00417728" w:rsidP="00255968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5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в каждом классе</w:t>
            </w:r>
          </w:p>
        </w:tc>
      </w:tr>
      <w:tr w:rsidR="00333824" w:rsidRPr="00333824" w:rsidTr="00417728">
        <w:tc>
          <w:tcPr>
            <w:tcW w:w="2518" w:type="dxa"/>
          </w:tcPr>
          <w:p w:rsidR="00333824" w:rsidRPr="00952880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26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972" w:type="dxa"/>
          </w:tcPr>
          <w:p w:rsidR="00333824" w:rsidRPr="00E71851" w:rsidRDefault="00274BA8" w:rsidP="00417728">
            <w:pPr>
              <w:tabs>
                <w:tab w:val="left" w:pos="20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71851">
              <w:rPr>
                <w:sz w:val="24"/>
                <w:szCs w:val="24"/>
              </w:rPr>
              <w:t xml:space="preserve"> </w:t>
            </w:r>
            <w:r w:rsidRPr="00E7185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</w:p>
          <w:p w:rsidR="00333824" w:rsidRPr="00E71851" w:rsidRDefault="00255968" w:rsidP="00417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8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F6438" w:rsidRPr="00E71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3824" w:rsidRPr="00E718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</w:t>
            </w:r>
            <w:r w:rsidR="00F630B3" w:rsidRPr="00E71851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r w:rsidR="00274BA8" w:rsidRPr="00E71851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программа</w:t>
            </w:r>
            <w:r w:rsidR="0004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общего образования МБОУ СШ № </w:t>
            </w:r>
            <w:r w:rsidR="00082303">
              <w:rPr>
                <w:rFonts w:ascii="Times New Roman" w:eastAsia="Times New Roman" w:hAnsi="Times New Roman" w:cs="Times New Roman"/>
                <w:sz w:val="24"/>
                <w:szCs w:val="24"/>
              </w:rPr>
              <w:t>9 на</w:t>
            </w:r>
            <w:r w:rsidR="00190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– 2023</w:t>
            </w:r>
            <w:r w:rsidR="00417728" w:rsidRPr="00E71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082303" w:rsidRPr="00082303" w:rsidRDefault="00046DF5" w:rsidP="008F6438">
            <w:pPr>
              <w:tabs>
                <w:tab w:val="left" w:pos="20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46D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46DF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4A4926" w:rsidRPr="00046DF5">
              <w:rPr>
                <w:rFonts w:ascii="Times New Roman" w:hAnsi="Times New Roman" w:cs="Times New Roman"/>
                <w:sz w:val="24"/>
                <w:szCs w:val="24"/>
              </w:rPr>
              <w:t>курса немецкого</w:t>
            </w:r>
            <w:r w:rsidRPr="00046DF5">
              <w:rPr>
                <w:rFonts w:ascii="Times New Roman" w:hAnsi="Times New Roman" w:cs="Times New Roman"/>
                <w:sz w:val="24"/>
                <w:szCs w:val="24"/>
              </w:rPr>
              <w:t xml:space="preserve"> языка   «Немецкий язык. Горизонты» </w:t>
            </w:r>
            <w:r w:rsidR="004A4926" w:rsidRPr="00046DF5">
              <w:rPr>
                <w:rFonts w:ascii="Times New Roman" w:hAnsi="Times New Roman" w:cs="Times New Roman"/>
                <w:sz w:val="24"/>
                <w:szCs w:val="24"/>
              </w:rPr>
              <w:t>для 5</w:t>
            </w:r>
            <w:r w:rsidRPr="00046D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A4926" w:rsidRPr="00046DF5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  <w:r w:rsidRPr="00046DF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учреждений. – М.: Просвещение: </w:t>
            </w:r>
            <w:proofErr w:type="spellStart"/>
            <w:r w:rsidRPr="0004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Cornelsen</w:t>
            </w:r>
            <w:proofErr w:type="spellEnd"/>
            <w:r w:rsidRPr="00046D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230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082303" w:rsidRPr="00082303" w:rsidRDefault="00082303" w:rsidP="008F6438">
            <w:pPr>
              <w:tabs>
                <w:tab w:val="left" w:pos="20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82303">
              <w:rPr>
                <w:rFonts w:ascii="Times New Roman" w:hAnsi="Times New Roman" w:cs="Times New Roman"/>
                <w:sz w:val="24"/>
                <w:szCs w:val="24"/>
              </w:rPr>
              <w:t>М.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Аверин.</w:t>
            </w:r>
            <w:r w:rsidRPr="00082303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бочие программы. Предметная линия учебников «Горизонты». 5 − 9 классы: пособие для </w:t>
            </w:r>
            <w:r w:rsidRPr="00082303">
              <w:rPr>
                <w:rFonts w:ascii="Times New Roman" w:hAnsi="Times New Roman" w:cs="Times New Roman"/>
                <w:sz w:val="24"/>
                <w:szCs w:val="24"/>
              </w:rPr>
              <w:t>учителей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ат. организаций / М. М. Аверин, </w:t>
            </w:r>
            <w:r w:rsidRPr="00082303">
              <w:rPr>
                <w:rFonts w:ascii="Times New Roman" w:hAnsi="Times New Roman" w:cs="Times New Roman"/>
                <w:sz w:val="24"/>
                <w:szCs w:val="24"/>
              </w:rPr>
              <w:t xml:space="preserve">Е. Ю. </w:t>
            </w:r>
            <w:proofErr w:type="spellStart"/>
            <w:r w:rsidRPr="00082303">
              <w:rPr>
                <w:rFonts w:ascii="Times New Roman" w:hAnsi="Times New Roman" w:cs="Times New Roman"/>
                <w:sz w:val="24"/>
                <w:szCs w:val="24"/>
              </w:rPr>
              <w:t>Гуцалюк</w:t>
            </w:r>
            <w:proofErr w:type="spellEnd"/>
            <w:r w:rsidRPr="00082303">
              <w:rPr>
                <w:rFonts w:ascii="Times New Roman" w:hAnsi="Times New Roman" w:cs="Times New Roman"/>
                <w:sz w:val="24"/>
                <w:szCs w:val="24"/>
              </w:rPr>
              <w:t>, Е. Р. Харченко.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− М.: Про</w:t>
            </w:r>
            <w:r w:rsidRPr="00082303">
              <w:rPr>
                <w:rFonts w:ascii="Times New Roman" w:hAnsi="Times New Roman" w:cs="Times New Roman"/>
                <w:sz w:val="24"/>
                <w:szCs w:val="24"/>
              </w:rPr>
              <w:t>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</w:tr>
      <w:tr w:rsidR="00333824" w:rsidRPr="00333824" w:rsidTr="00417728">
        <w:tc>
          <w:tcPr>
            <w:tcW w:w="2518" w:type="dxa"/>
          </w:tcPr>
          <w:p w:rsidR="00333824" w:rsidRPr="00417728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Реализуемый УМК</w:t>
            </w:r>
          </w:p>
        </w:tc>
        <w:tc>
          <w:tcPr>
            <w:tcW w:w="7972" w:type="dxa"/>
          </w:tcPr>
          <w:p w:rsidR="008A6593" w:rsidRDefault="006419F1" w:rsidP="004A4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М. Аверин. </w:t>
            </w:r>
            <w:r w:rsidRPr="004A4926">
              <w:rPr>
                <w:rFonts w:ascii="Times New Roman" w:hAnsi="Times New Roman" w:cs="Times New Roman"/>
                <w:sz w:val="24"/>
                <w:szCs w:val="24"/>
              </w:rPr>
              <w:t>Немецкий язык. 6 класс: учебник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/ </w:t>
            </w:r>
            <w:r w:rsidRPr="004A492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92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926">
              <w:rPr>
                <w:rFonts w:ascii="Times New Roman" w:hAnsi="Times New Roman" w:cs="Times New Roman"/>
                <w:sz w:val="24"/>
                <w:szCs w:val="24"/>
              </w:rPr>
              <w:t>Аверин,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926">
              <w:rPr>
                <w:rFonts w:ascii="Times New Roman" w:hAnsi="Times New Roman" w:cs="Times New Roman"/>
                <w:sz w:val="24"/>
                <w:szCs w:val="24"/>
              </w:rPr>
              <w:t>Джин,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926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4A49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4A4926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Просвещение: </w:t>
            </w:r>
            <w:proofErr w:type="spellStart"/>
            <w:r w:rsidRPr="004A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Cornelsen</w:t>
            </w:r>
            <w:proofErr w:type="spellEnd"/>
            <w:r w:rsidRPr="004A4926">
              <w:rPr>
                <w:rFonts w:ascii="Times New Roman" w:hAnsi="Times New Roman" w:cs="Times New Roman"/>
                <w:sz w:val="24"/>
                <w:szCs w:val="24"/>
              </w:rPr>
              <w:t>. 2020.</w:t>
            </w:r>
          </w:p>
          <w:p w:rsidR="0019076D" w:rsidRPr="004A4926" w:rsidRDefault="0019076D" w:rsidP="004A4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М. Аверин.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язык. 7</w:t>
            </w:r>
            <w:bookmarkStart w:id="0" w:name="_GoBack"/>
            <w:bookmarkEnd w:id="0"/>
            <w:r w:rsidRPr="004A4926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/ </w:t>
            </w:r>
            <w:r w:rsidRPr="004A492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92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926">
              <w:rPr>
                <w:rFonts w:ascii="Times New Roman" w:hAnsi="Times New Roman" w:cs="Times New Roman"/>
                <w:sz w:val="24"/>
                <w:szCs w:val="24"/>
              </w:rPr>
              <w:t>Аверин,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926">
              <w:rPr>
                <w:rFonts w:ascii="Times New Roman" w:hAnsi="Times New Roman" w:cs="Times New Roman"/>
                <w:sz w:val="24"/>
                <w:szCs w:val="24"/>
              </w:rPr>
              <w:t>Джин,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926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4A49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4A4926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Просвещение: </w:t>
            </w:r>
            <w:proofErr w:type="spellStart"/>
            <w:r w:rsidRPr="004A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Cornelsen</w:t>
            </w:r>
            <w:proofErr w:type="spellEnd"/>
            <w:r w:rsidRPr="004A4926">
              <w:rPr>
                <w:rFonts w:ascii="Times New Roman" w:hAnsi="Times New Roman" w:cs="Times New Roman"/>
                <w:sz w:val="24"/>
                <w:szCs w:val="24"/>
              </w:rPr>
              <w:t>. 2020.</w:t>
            </w:r>
          </w:p>
        </w:tc>
      </w:tr>
      <w:tr w:rsidR="000C7737" w:rsidRPr="00333824" w:rsidTr="00417728">
        <w:tc>
          <w:tcPr>
            <w:tcW w:w="2518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и задачи изучаемого материала</w:t>
            </w:r>
          </w:p>
        </w:tc>
        <w:tc>
          <w:tcPr>
            <w:tcW w:w="7972" w:type="dxa"/>
          </w:tcPr>
          <w:p w:rsidR="00082303" w:rsidRPr="00082303" w:rsidRDefault="00082303" w:rsidP="006419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второго иностранного языка в основной школе направлено на достижение следующих </w:t>
            </w:r>
            <w:r w:rsidRPr="00082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целей:</w:t>
            </w:r>
          </w:p>
          <w:p w:rsidR="00082303" w:rsidRPr="00082303" w:rsidRDefault="006419F1" w:rsidP="006419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иноязычной коммуникативной компетенции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совокупности её составляющих, а именно:</w:t>
            </w:r>
          </w:p>
          <w:p w:rsidR="00082303" w:rsidRPr="00082303" w:rsidRDefault="006419F1" w:rsidP="006419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речевая компетенция −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коммуникативных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умений в четырёх 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идах речевой деятельности (гово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рении, аудировании, чтении, письме);</w:t>
            </w:r>
          </w:p>
          <w:p w:rsidR="00082303" w:rsidRPr="00082303" w:rsidRDefault="006419F1" w:rsidP="006419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языковая компетенция − овладение языковыми средствами 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(фонетическими, орфографическими, лексическими,</w:t>
            </w:r>
          </w:p>
          <w:p w:rsidR="006419F1" w:rsidRDefault="00082303" w:rsidP="006419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грамматическими) в соответствии c темами и ситуациями общения, отобранными для основной школы; освоение знаний</w:t>
            </w:r>
            <w:r w:rsidR="0064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языковых явлениях изуча</w:t>
            </w:r>
            <w:r w:rsidR="0064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емого языка, разных способах вы</w:t>
            </w:r>
            <w:r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ражения мысли в родном и иностранном языке;</w:t>
            </w:r>
          </w:p>
          <w:p w:rsidR="00082303" w:rsidRPr="00082303" w:rsidRDefault="006419F1" w:rsidP="006419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социокультурная компетенция − приобщение к куль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туре, традициям и реалиям стран/страны изучаемого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тем, сфер и ситуаций общения, отвечающих опыту,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интересам, психологическим особенностям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основной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 на разных её этапах; формирование умения представлять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 страну, её культуру в условиях межкультурного общения;</w:t>
            </w:r>
          </w:p>
          <w:p w:rsidR="00082303" w:rsidRPr="00082303" w:rsidRDefault="006419F1" w:rsidP="006419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компенсаторная компетенция − развитие умений вы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ходить из положения в условиях дефицита языковых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получении и передаче информации;</w:t>
            </w:r>
          </w:p>
          <w:p w:rsidR="00082303" w:rsidRPr="00082303" w:rsidRDefault="006419F1" w:rsidP="006419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бно-познавательная компетенция − дальнейшее раз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общих и специальных учебных умений, универсальных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способов деятельности;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знакомление с доступными обучающим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способами и приёмами самостоятельного изучения языков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культур, в том числе с использованием новых информационных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технологий;</w:t>
            </w:r>
          </w:p>
          <w:p w:rsidR="00082303" w:rsidRPr="00082303" w:rsidRDefault="006419F1" w:rsidP="006419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−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личности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посредством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воспитательного потенциала изучаемого иностранного языка:</w:t>
            </w:r>
          </w:p>
          <w:p w:rsidR="00082303" w:rsidRPr="00082303" w:rsidRDefault="006419F1" w:rsidP="006419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 потребности изучения и овла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 иностранными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как средством общения, позна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самореализации и социальной 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птации в поликультур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ном, полиэтническом мире в условиях глобализации на 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осознания важности изучения иностранных языков и родного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 как средства общения и познания в современном мире;</w:t>
            </w:r>
          </w:p>
          <w:p w:rsidR="00082303" w:rsidRPr="00082303" w:rsidRDefault="006419F1" w:rsidP="006419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обще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культурной и этнической идентич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личности как составляющих гражданской идентичности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личности; воспита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качеств гражданина, патриот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национального самосознания, стремления к взаимопониманию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 людьми разных сообществ, толерантного отношения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проявлениям иной культуры; лучшее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сознание своей соб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культуры;</w:t>
            </w:r>
          </w:p>
          <w:p w:rsidR="00082303" w:rsidRPr="00082303" w:rsidRDefault="006419F1" w:rsidP="006419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стремления к овладению основами мировой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 средствами иностранного языка;</w:t>
            </w:r>
          </w:p>
          <w:p w:rsidR="000C7737" w:rsidRPr="00082303" w:rsidRDefault="006419F1" w:rsidP="006419F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082303" w:rsidRPr="0008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необходимости вести здоровый образ жизни.</w:t>
            </w:r>
          </w:p>
        </w:tc>
      </w:tr>
      <w:tr w:rsidR="000C7737" w:rsidRPr="00333824" w:rsidTr="00417728">
        <w:tc>
          <w:tcPr>
            <w:tcW w:w="2518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Составители</w:t>
            </w:r>
          </w:p>
        </w:tc>
        <w:tc>
          <w:tcPr>
            <w:tcW w:w="7972" w:type="dxa"/>
          </w:tcPr>
          <w:p w:rsidR="000C7737" w:rsidRPr="00FD26ED" w:rsidRDefault="00082303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082303">
              <w:rPr>
                <w:rFonts w:ascii="Times New Roman" w:eastAsia="Times New Roman" w:hAnsi="Times New Roman" w:cs="Times New Roman"/>
                <w:szCs w:val="24"/>
              </w:rPr>
              <w:t>немецко</w:t>
            </w:r>
            <w:r>
              <w:rPr>
                <w:rFonts w:ascii="Times New Roman" w:eastAsia="Times New Roman" w:hAnsi="Times New Roman" w:cs="Times New Roman"/>
                <w:szCs w:val="24"/>
              </w:rPr>
              <w:t>г</w:t>
            </w:r>
            <w:r w:rsidRPr="00082303">
              <w:rPr>
                <w:rFonts w:ascii="Times New Roman" w:eastAsia="Times New Roman" w:hAnsi="Times New Roman" w:cs="Times New Roman"/>
                <w:szCs w:val="24"/>
              </w:rPr>
              <w:t xml:space="preserve">о </w:t>
            </w:r>
            <w:r w:rsidR="006419F1" w:rsidRPr="00082303">
              <w:rPr>
                <w:rFonts w:ascii="Times New Roman" w:eastAsia="Times New Roman" w:hAnsi="Times New Roman" w:cs="Times New Roman"/>
                <w:szCs w:val="24"/>
              </w:rPr>
              <w:t xml:space="preserve">языка </w:t>
            </w:r>
            <w:r w:rsidR="006419F1">
              <w:rPr>
                <w:rFonts w:ascii="Times New Roman" w:eastAsia="Times New Roman" w:hAnsi="Times New Roman" w:cs="Times New Roman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СШ №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Рыжанков Ю. В.</w:t>
            </w:r>
          </w:p>
        </w:tc>
      </w:tr>
      <w:tr w:rsidR="000C7737" w:rsidRPr="00333824" w:rsidTr="007D08B2">
        <w:tc>
          <w:tcPr>
            <w:tcW w:w="10490" w:type="dxa"/>
            <w:gridSpan w:val="2"/>
          </w:tcPr>
          <w:p w:rsidR="000C7737" w:rsidRPr="00FD26E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 представляет собой целостный документ, включающий разделы:</w:t>
            </w:r>
            <w:r w:rsidRPr="004177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77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</w:tbl>
    <w:p w:rsidR="009528A5" w:rsidRDefault="009528A5">
      <w:pPr>
        <w:rPr>
          <w:rFonts w:ascii="Times New Roman" w:hAnsi="Times New Roman" w:cs="Times New Roman"/>
        </w:rPr>
      </w:pPr>
    </w:p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46DF5"/>
    <w:rsid w:val="00082303"/>
    <w:rsid w:val="000A6FC7"/>
    <w:rsid w:val="000C7737"/>
    <w:rsid w:val="000E7235"/>
    <w:rsid w:val="0019076D"/>
    <w:rsid w:val="00255968"/>
    <w:rsid w:val="00274BA8"/>
    <w:rsid w:val="002B3C90"/>
    <w:rsid w:val="00333824"/>
    <w:rsid w:val="00417728"/>
    <w:rsid w:val="0049110C"/>
    <w:rsid w:val="004A4926"/>
    <w:rsid w:val="004A5576"/>
    <w:rsid w:val="00515231"/>
    <w:rsid w:val="005B5EA9"/>
    <w:rsid w:val="006419F1"/>
    <w:rsid w:val="00740521"/>
    <w:rsid w:val="007C195E"/>
    <w:rsid w:val="008A6593"/>
    <w:rsid w:val="008F6438"/>
    <w:rsid w:val="00952880"/>
    <w:rsid w:val="009528A5"/>
    <w:rsid w:val="00AC613C"/>
    <w:rsid w:val="00AD62D1"/>
    <w:rsid w:val="00B74922"/>
    <w:rsid w:val="00D77F9F"/>
    <w:rsid w:val="00E71851"/>
    <w:rsid w:val="00F630B3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17</cp:revision>
  <dcterms:created xsi:type="dcterms:W3CDTF">2017-05-15T04:02:00Z</dcterms:created>
  <dcterms:modified xsi:type="dcterms:W3CDTF">2022-10-18T02:53:00Z</dcterms:modified>
</cp:coreProperties>
</file>