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28" w:rsidRPr="00417728" w:rsidRDefault="00417728" w:rsidP="004177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7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</w:t>
      </w:r>
    </w:p>
    <w:p w:rsidR="00333824" w:rsidRPr="00333824" w:rsidRDefault="00333824" w:rsidP="00AD62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7277"/>
      </w:tblGrid>
      <w:tr w:rsidR="00417728" w:rsidRPr="00333824" w:rsidTr="00687B09">
        <w:tc>
          <w:tcPr>
            <w:tcW w:w="2754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277" w:type="dxa"/>
            <w:vAlign w:val="center"/>
          </w:tcPr>
          <w:p w:rsidR="00417728" w:rsidRPr="00417728" w:rsidRDefault="00C82884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17728" w:rsidRPr="00333824" w:rsidTr="00687B09">
        <w:tc>
          <w:tcPr>
            <w:tcW w:w="2754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77" w:type="dxa"/>
            <w:vAlign w:val="center"/>
          </w:tcPr>
          <w:p w:rsidR="00417728" w:rsidRPr="00417728" w:rsidRDefault="00815BE2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D26ED">
              <w:rPr>
                <w:rFonts w:ascii="Times New Roman" w:eastAsia="Times New Roman" w:hAnsi="Times New Roman" w:cs="Times New Roman"/>
                <w:sz w:val="24"/>
                <w:szCs w:val="24"/>
              </w:rPr>
              <w:t>-8 классы</w:t>
            </w:r>
          </w:p>
        </w:tc>
      </w:tr>
      <w:tr w:rsidR="00333824" w:rsidRPr="00333824" w:rsidTr="00687B09">
        <w:trPr>
          <w:trHeight w:val="684"/>
        </w:trPr>
        <w:tc>
          <w:tcPr>
            <w:tcW w:w="2754" w:type="dxa"/>
          </w:tcPr>
          <w:p w:rsidR="00333824" w:rsidRPr="00417728" w:rsidRDefault="00417728" w:rsidP="00417728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Срок реализации рабочей </w:t>
            </w: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277" w:type="dxa"/>
            <w:vAlign w:val="center"/>
          </w:tcPr>
          <w:p w:rsidR="00333824" w:rsidRPr="00417728" w:rsidRDefault="00417728" w:rsidP="00255968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в каждом классе</w:t>
            </w:r>
          </w:p>
        </w:tc>
      </w:tr>
      <w:tr w:rsidR="00333824" w:rsidRPr="00333824" w:rsidTr="00687B09">
        <w:trPr>
          <w:trHeight w:val="2344"/>
        </w:trPr>
        <w:tc>
          <w:tcPr>
            <w:tcW w:w="2754" w:type="dxa"/>
          </w:tcPr>
          <w:p w:rsidR="00333824" w:rsidRPr="00952880" w:rsidRDefault="00FD26ED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D26E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277" w:type="dxa"/>
          </w:tcPr>
          <w:p w:rsidR="00333824" w:rsidRPr="00C82884" w:rsidRDefault="00274BA8" w:rsidP="00C82884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8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C82884">
              <w:rPr>
                <w:sz w:val="24"/>
                <w:szCs w:val="24"/>
              </w:rPr>
              <w:t xml:space="preserve"> </w:t>
            </w:r>
            <w:r w:rsidRPr="00C8288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  <w:r w:rsidR="002F1184" w:rsidRPr="00C828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3824" w:rsidRPr="00C82884" w:rsidRDefault="00255968" w:rsidP="00EA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8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F1184" w:rsidRPr="00C8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3824" w:rsidRPr="00C8288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</w:t>
            </w:r>
            <w:r w:rsidR="00F630B3" w:rsidRPr="00C82884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</w:t>
            </w:r>
            <w:r w:rsidR="00274BA8" w:rsidRPr="00C82884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программа</w:t>
            </w:r>
            <w:r w:rsidR="00231DC1" w:rsidRPr="00C8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общего </w:t>
            </w:r>
            <w:r w:rsidR="00C82884" w:rsidRPr="00C8288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МБОУ</w:t>
            </w:r>
            <w:r w:rsidR="00231DC1" w:rsidRPr="00C8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 № 9 </w:t>
            </w:r>
            <w:r w:rsidR="00815BE2"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– 2023</w:t>
            </w:r>
            <w:r w:rsidR="00417728" w:rsidRPr="00C8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333824" w:rsidRPr="00C82884" w:rsidRDefault="006F0FA8" w:rsidP="00EA0406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C8288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C82884" w:rsidRPr="00C82884">
              <w:rPr>
                <w:sz w:val="24"/>
                <w:szCs w:val="24"/>
              </w:rPr>
              <w:t xml:space="preserve"> </w:t>
            </w:r>
            <w:r w:rsidR="00C82884" w:rsidRPr="00C82884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="00C82884" w:rsidRPr="00C8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М. Казакевич </w:t>
            </w:r>
            <w:r w:rsidR="00C82884" w:rsidRPr="00C82884">
              <w:rPr>
                <w:rFonts w:ascii="Times New Roman" w:hAnsi="Times New Roman" w:cs="Times New Roman"/>
                <w:sz w:val="24"/>
                <w:szCs w:val="24"/>
              </w:rPr>
              <w:t>Технология. Примерные рабочие программы. Предметная линия учебников В. М. Казакевича и др. 5-9 классы: учеб. пособие для общеобразоват. организаций / В. М. Казакевич, Г. В. Пичугина, Г. Ю. Семенова. – М.: Просвещение, 2020.</w:t>
            </w:r>
            <w:r w:rsidR="00C82884" w:rsidRPr="00C82884">
              <w:rPr>
                <w:sz w:val="24"/>
                <w:szCs w:val="24"/>
              </w:rPr>
              <w:t xml:space="preserve"> </w:t>
            </w:r>
            <w:r w:rsidR="002F1184" w:rsidRPr="00C82884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3824" w:rsidRPr="00333824" w:rsidTr="00687B09">
        <w:tc>
          <w:tcPr>
            <w:tcW w:w="2754" w:type="dxa"/>
          </w:tcPr>
          <w:p w:rsidR="00333824" w:rsidRPr="00417728" w:rsidRDefault="00333824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Реализуемый УМК</w:t>
            </w:r>
          </w:p>
        </w:tc>
        <w:tc>
          <w:tcPr>
            <w:tcW w:w="7277" w:type="dxa"/>
          </w:tcPr>
          <w:p w:rsidR="00EA0406" w:rsidRPr="00EA0406" w:rsidRDefault="00EA0406" w:rsidP="00EA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М. Казакевич и др.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6</w:t>
            </w:r>
            <w:r w:rsidRPr="00EA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класс: учеб, для общеобразоват. организаций / [В. М. Казакевич и др.]; под ред. В. М. 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кевича. − М.:</w:t>
            </w:r>
            <w:r w:rsidRPr="00EA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Просвещение. 2020.</w:t>
            </w:r>
          </w:p>
          <w:p w:rsidR="00EA0406" w:rsidRPr="00EA0406" w:rsidRDefault="00EA0406" w:rsidP="00EA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М. Казакевич и др.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7</w:t>
            </w:r>
            <w:r w:rsidRPr="00EA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класс: учеб, для общеобразоват. организаций / [В. М. Казакевич и др.]; под ред. В. М. 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кевича. − М.</w:t>
            </w:r>
            <w:r w:rsidRPr="00EA0406">
              <w:rPr>
                <w:rFonts w:ascii="Times New Roman" w:eastAsia="Times New Roman" w:hAnsi="Times New Roman" w:cs="Times New Roman"/>
                <w:sz w:val="24"/>
                <w:szCs w:val="24"/>
              </w:rPr>
              <w:t>: Просвещение. 2020.</w:t>
            </w:r>
          </w:p>
          <w:p w:rsidR="008A6593" w:rsidRPr="00EA0406" w:rsidRDefault="00EA0406" w:rsidP="00EA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М. Казакевич и др.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8-9</w:t>
            </w:r>
            <w:r w:rsidRPr="00EA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A0406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учеб, для общеобразоват. организаций / [В. М. Казакевич и др.]; под ред. В. М. 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кевича. − М.</w:t>
            </w:r>
            <w:r w:rsidRPr="00EA0406">
              <w:rPr>
                <w:rFonts w:ascii="Times New Roman" w:eastAsia="Times New Roman" w:hAnsi="Times New Roman" w:cs="Times New Roman"/>
                <w:sz w:val="24"/>
                <w:szCs w:val="24"/>
              </w:rPr>
              <w:t>: Просвещение. 2020.</w:t>
            </w:r>
          </w:p>
        </w:tc>
      </w:tr>
      <w:tr w:rsidR="000C7737" w:rsidRPr="00333824" w:rsidTr="00687B09">
        <w:tc>
          <w:tcPr>
            <w:tcW w:w="2754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Цели и задачи изучаемого материала</w:t>
            </w:r>
          </w:p>
        </w:tc>
        <w:tc>
          <w:tcPr>
            <w:tcW w:w="7277" w:type="dxa"/>
          </w:tcPr>
          <w:p w:rsidR="00EA0406" w:rsidRPr="00687B09" w:rsidRDefault="00EA0406" w:rsidP="00EA04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Целями</w:t>
            </w: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учебного предмета «Технология» в системе основного</w:t>
            </w:r>
          </w:p>
          <w:p w:rsidR="00EA0406" w:rsidRPr="00687B09" w:rsidRDefault="00EA0406" w:rsidP="00EA04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 образования являются:</w:t>
            </w:r>
          </w:p>
          <w:p w:rsidR="00EA0406" w:rsidRPr="00687B09" w:rsidRDefault="00EA0406" w:rsidP="00EA04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формирование представлений о сущности современных материальных,</w:t>
            </w:r>
          </w:p>
          <w:p w:rsidR="00EA0406" w:rsidRPr="00687B09" w:rsidRDefault="00EA0406" w:rsidP="00EA04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информационных и гуманитарных технологий и перспектив их развития;</w:t>
            </w:r>
          </w:p>
          <w:p w:rsidR="00EA0406" w:rsidRPr="00687B09" w:rsidRDefault="00EA0406" w:rsidP="00EA04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обеспечение понимания обучающимися роли техники и технологий для</w:t>
            </w:r>
          </w:p>
          <w:p w:rsidR="00EA0406" w:rsidRPr="00687B09" w:rsidRDefault="00EA0406" w:rsidP="00EA04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прогрессивного развития общества;</w:t>
            </w:r>
          </w:p>
          <w:p w:rsidR="00EA0406" w:rsidRPr="00687B09" w:rsidRDefault="00EA0406" w:rsidP="00EA04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формирование целостного представления о техносфере, сущности технологической культуры и культуры труда;</w:t>
            </w:r>
          </w:p>
          <w:p w:rsidR="00EA0406" w:rsidRPr="00687B09" w:rsidRDefault="00EA0406" w:rsidP="00EA04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      </w:r>
          </w:p>
          <w:p w:rsidR="00EA0406" w:rsidRPr="00687B09" w:rsidRDefault="00EA0406" w:rsidP="00EA04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освоение технологического подхода как универсального алгоритма пре-</w:t>
            </w:r>
          </w:p>
          <w:p w:rsidR="00EA0406" w:rsidRPr="00687B09" w:rsidRDefault="00EA0406" w:rsidP="00EA04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образующей и созидательной деятельности;</w:t>
            </w:r>
          </w:p>
          <w:p w:rsidR="00EA0406" w:rsidRPr="00687B09" w:rsidRDefault="00EA0406" w:rsidP="00EA04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формирование проектно-технологического мышления обучающихся;</w:t>
            </w:r>
          </w:p>
          <w:p w:rsidR="00EA0406" w:rsidRPr="00687B09" w:rsidRDefault="00EA0406" w:rsidP="00EA04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      </w:r>
          </w:p>
          <w:p w:rsidR="00EA0406" w:rsidRPr="00687B09" w:rsidRDefault="00EA0406" w:rsidP="00EA04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овладение средствами и формами графического отображения объектов или процессов, правилами выполнения графической документации;</w:t>
            </w:r>
          </w:p>
          <w:p w:rsidR="00EA0406" w:rsidRPr="00687B09" w:rsidRDefault="00EA0406" w:rsidP="00EA04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овладение базовыми приёмами ручного и механизированного </w:t>
            </w: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труда с использованием распространённых инструментов, механизмов и машин, способами управления отдельными видами бытовой техники;</w:t>
            </w:r>
          </w:p>
          <w:p w:rsidR="00EA0406" w:rsidRPr="00687B09" w:rsidRDefault="00687B09" w:rsidP="00EA04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="00EA0406"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умений устанавливать взаимосвязь зн</w:t>
            </w: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аний по разным </w:t>
            </w:r>
            <w:r w:rsidR="00EA0406"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учебным предметам для решения прикладных учебных задач;</w:t>
            </w:r>
          </w:p>
          <w:p w:rsidR="00EA0406" w:rsidRPr="00687B09" w:rsidRDefault="00687B09" w:rsidP="00EA04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р</w:t>
            </w:r>
            <w:r w:rsidR="00EA0406"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умений применять техноло</w:t>
            </w: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гии представления, преобразова</w:t>
            </w:r>
            <w:r w:rsidR="00EA0406"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и использования информации, </w:t>
            </w: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оценивать возможности и области </w:t>
            </w:r>
            <w:r w:rsidR="00EA0406"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применения средств и инструментов информационно-коммуни</w:t>
            </w: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кацион</w:t>
            </w:r>
            <w:r w:rsidR="00EA0406"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технологий (ИКТ) в современно</w:t>
            </w: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производстве или сфере обслу</w:t>
            </w:r>
            <w:r w:rsidR="00EA0406"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живания;</w:t>
            </w:r>
          </w:p>
          <w:p w:rsidR="00EA0406" w:rsidRPr="00687B09" w:rsidRDefault="00687B09" w:rsidP="00687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р</w:t>
            </w:r>
            <w:r w:rsidR="00EA0406"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азвитие у </w:t>
            </w: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EA0406"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EA0406"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щихся познавательных </w:t>
            </w: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интересов, технологической гра</w:t>
            </w:r>
            <w:r w:rsidR="00EA0406"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мотности, критического и креативн</w:t>
            </w: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мышления, пространственного </w:t>
            </w:r>
            <w:r w:rsidR="00EA0406"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воображения, интеллектуальных, творческих</w:t>
            </w: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коммуникативных и ор</w:t>
            </w:r>
            <w:r w:rsidR="00EA0406"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ганизаторских способностей;</w:t>
            </w:r>
          </w:p>
          <w:p w:rsidR="00687B09" w:rsidRPr="00687B09" w:rsidRDefault="00687B09" w:rsidP="00687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="00EA0406"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трудолюбия, бережливост</w:t>
            </w: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аккуратности, целеустремлён</w:t>
            </w:r>
            <w:r w:rsidR="00EA0406"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ности, предприимчивости, ответстве</w:t>
            </w: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нности за результаты своей дея</w:t>
            </w:r>
            <w:r w:rsidR="00EA0406"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тельности, уважительного отноше</w:t>
            </w: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к людям различных профессий </w:t>
            </w:r>
            <w:r w:rsidR="00EA0406"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результатам их труда;</w:t>
            </w: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7737" w:rsidRDefault="00687B09" w:rsidP="00687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формирование представлений о мире профессий, связанных с изучаемыми технологиями, об их востребованности на рынке труда для построения образовательных траекторий и планов в области профессионального самоопределения.</w:t>
            </w:r>
          </w:p>
          <w:p w:rsidR="00687B09" w:rsidRPr="00687B09" w:rsidRDefault="00687B09" w:rsidP="00687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процессе изучения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щимися тех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нологии, с учётом возрастной пе</w:t>
            </w: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риодизации их развития, в целях общего образования должны решаться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следующие </w:t>
            </w:r>
            <w:r w:rsidRPr="00687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87B09" w:rsidRPr="00687B09" w:rsidRDefault="00687B09" w:rsidP="00687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ф</w:t>
            </w: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ормирование инвариантных (мета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предметных) и специальных трудо</w:t>
            </w: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знаний, умений и навыков, обучение учащихся функциональной</w:t>
            </w:r>
          </w:p>
          <w:p w:rsidR="00687B09" w:rsidRPr="00687B09" w:rsidRDefault="00687B09" w:rsidP="00687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грамотности обращения с распрост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ранёнными техническими средства</w:t>
            </w: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труда;</w:t>
            </w:r>
          </w:p>
          <w:p w:rsidR="00687B09" w:rsidRDefault="00687B09" w:rsidP="00687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углублённое овладение способами соз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идательной деятельности и управ</w:t>
            </w: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лением техническими средствами труда по профилю или направлению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профессионального труда;</w:t>
            </w:r>
          </w:p>
          <w:p w:rsidR="00687B09" w:rsidRPr="00687B09" w:rsidRDefault="00687B09" w:rsidP="00687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р</w:t>
            </w: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асширение научного кругозора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закрепление в практической дея</w:t>
            </w: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знаний и умений, полученных при изучении основ наук;</w:t>
            </w:r>
          </w:p>
          <w:p w:rsidR="00687B09" w:rsidRPr="00687B09" w:rsidRDefault="00687B09" w:rsidP="00687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в</w:t>
            </w: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оспитание активной жизненной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озиции, способности к конкурент</w:t>
            </w: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борьбе на рынке труда, готовности к самосовершенствованию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активной трудовой деятельности;</w:t>
            </w:r>
          </w:p>
          <w:p w:rsidR="00687B09" w:rsidRPr="00687B09" w:rsidRDefault="00687B09" w:rsidP="00687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творческих способностей,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овладение началами предпринима</w:t>
            </w: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 на основе прикладных экономических знаний;</w:t>
            </w:r>
          </w:p>
          <w:p w:rsidR="00687B09" w:rsidRPr="00687B09" w:rsidRDefault="00687B09" w:rsidP="00687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профессиями,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ставленными на рынке труда, про</w:t>
            </w:r>
            <w:r w:rsidRPr="0068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фессиональное самоопределение.</w:t>
            </w:r>
          </w:p>
        </w:tc>
      </w:tr>
      <w:tr w:rsidR="000C7737" w:rsidRPr="00333824" w:rsidTr="00687B09">
        <w:tc>
          <w:tcPr>
            <w:tcW w:w="10031" w:type="dxa"/>
            <w:gridSpan w:val="2"/>
          </w:tcPr>
          <w:p w:rsidR="000C7737" w:rsidRPr="00FD26ED" w:rsidRDefault="000C7737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Рабочая программа представляет собой целостный документ, включающий разделы:</w:t>
            </w:r>
            <w:r w:rsidRPr="004177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1772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пояснительную записку, планируемые результаты освоения учебного предмета, содержание учебного предмета, тематическое планирование, приложения №1, №2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</w:tbl>
    <w:p w:rsidR="009528A5" w:rsidRDefault="009528A5">
      <w:pPr>
        <w:rPr>
          <w:rFonts w:ascii="Times New Roman" w:hAnsi="Times New Roman" w:cs="Times New Roman"/>
        </w:rPr>
      </w:pPr>
    </w:p>
    <w:p w:rsidR="009528A5" w:rsidRPr="00333824" w:rsidRDefault="009528A5">
      <w:pPr>
        <w:rPr>
          <w:rFonts w:ascii="Times New Roman" w:hAnsi="Times New Roman" w:cs="Times New Roman"/>
        </w:rPr>
      </w:pPr>
    </w:p>
    <w:sectPr w:rsidR="009528A5" w:rsidRPr="00333824" w:rsidSect="000C77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D26"/>
    <w:multiLevelType w:val="hybridMultilevel"/>
    <w:tmpl w:val="989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2E45"/>
    <w:multiLevelType w:val="multilevel"/>
    <w:tmpl w:val="79A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824"/>
    <w:rsid w:val="000A6FC7"/>
    <w:rsid w:val="000C7737"/>
    <w:rsid w:val="000E7235"/>
    <w:rsid w:val="00206F74"/>
    <w:rsid w:val="00231DC1"/>
    <w:rsid w:val="00255968"/>
    <w:rsid w:val="00274BA8"/>
    <w:rsid w:val="002F1184"/>
    <w:rsid w:val="00333824"/>
    <w:rsid w:val="00417728"/>
    <w:rsid w:val="0049110C"/>
    <w:rsid w:val="004A5576"/>
    <w:rsid w:val="004B4D4C"/>
    <w:rsid w:val="00515231"/>
    <w:rsid w:val="005B5EA9"/>
    <w:rsid w:val="00687B09"/>
    <w:rsid w:val="006F0FA8"/>
    <w:rsid w:val="00740521"/>
    <w:rsid w:val="007C195E"/>
    <w:rsid w:val="00815BE2"/>
    <w:rsid w:val="008A6593"/>
    <w:rsid w:val="00924146"/>
    <w:rsid w:val="00952880"/>
    <w:rsid w:val="009528A5"/>
    <w:rsid w:val="00AD62D1"/>
    <w:rsid w:val="00B74922"/>
    <w:rsid w:val="00C82884"/>
    <w:rsid w:val="00D77F9F"/>
    <w:rsid w:val="00EA0406"/>
    <w:rsid w:val="00EB3B9D"/>
    <w:rsid w:val="00F630B3"/>
    <w:rsid w:val="00FD26E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20BE-16AF-4EAB-8D3D-F00D4D4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Алексеева</cp:lastModifiedBy>
  <cp:revision>16</cp:revision>
  <dcterms:created xsi:type="dcterms:W3CDTF">2017-05-15T04:02:00Z</dcterms:created>
  <dcterms:modified xsi:type="dcterms:W3CDTF">2022-10-18T02:47:00Z</dcterms:modified>
</cp:coreProperties>
</file>