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55" w:rsidRDefault="009B62D0">
      <w:pPr>
        <w:rPr>
          <w:rFonts w:ascii="Inter" w:hAnsi="Inter"/>
          <w:color w:val="282C2D"/>
          <w:sz w:val="23"/>
          <w:szCs w:val="23"/>
          <w:shd w:val="clear" w:color="auto" w:fill="FFFFFF"/>
        </w:rPr>
      </w:pPr>
      <w:r>
        <w:rPr>
          <w:rFonts w:ascii="Inter" w:hAnsi="Inter"/>
          <w:noProof/>
          <w:color w:val="282C2D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-155575</wp:posOffset>
            </wp:positionV>
            <wp:extent cx="5929630" cy="2557780"/>
            <wp:effectExtent l="19050" t="0" r="0" b="0"/>
            <wp:wrapTight wrapText="bothSides">
              <wp:wrapPolygon edited="0">
                <wp:start x="-69" y="0"/>
                <wp:lineTo x="-69" y="21396"/>
                <wp:lineTo x="21581" y="21396"/>
                <wp:lineTo x="21581" y="0"/>
                <wp:lineTo x="-69" y="0"/>
              </wp:wrapPolygon>
            </wp:wrapTight>
            <wp:docPr id="7" name="Рисунок 7" descr="D:\Рабочий стол\68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683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055">
        <w:rPr>
          <w:rFonts w:ascii="Inter" w:hAnsi="Inter"/>
          <w:color w:val="282C2D"/>
          <w:sz w:val="23"/>
          <w:szCs w:val="23"/>
          <w:shd w:val="clear" w:color="auto" w:fill="FFFFFF"/>
        </w:rPr>
        <w:t xml:space="preserve">Проект </w:t>
      </w:r>
      <w:r w:rsidR="00DD11C3">
        <w:rPr>
          <w:rFonts w:ascii="Inter" w:hAnsi="Inter" w:hint="eastAsia"/>
          <w:color w:val="282C2D"/>
          <w:sz w:val="23"/>
          <w:szCs w:val="23"/>
          <w:shd w:val="clear" w:color="auto" w:fill="FFFFFF"/>
        </w:rPr>
        <w:t>«</w:t>
      </w:r>
      <w:r w:rsidR="00DD11C3">
        <w:rPr>
          <w:rFonts w:ascii="Inter" w:hAnsi="Inter"/>
          <w:color w:val="282C2D"/>
          <w:sz w:val="23"/>
          <w:szCs w:val="23"/>
          <w:shd w:val="clear" w:color="auto" w:fill="FFFFFF"/>
        </w:rPr>
        <w:t>Билет в будущее</w:t>
      </w:r>
      <w:r w:rsidR="00DD11C3">
        <w:rPr>
          <w:rFonts w:ascii="Inter" w:hAnsi="Inter" w:hint="eastAsia"/>
          <w:color w:val="282C2D"/>
          <w:sz w:val="23"/>
          <w:szCs w:val="23"/>
          <w:shd w:val="clear" w:color="auto" w:fill="FFFFFF"/>
        </w:rPr>
        <w:t>»</w:t>
      </w:r>
      <w:r w:rsidR="00DD11C3">
        <w:rPr>
          <w:rFonts w:ascii="Inter" w:hAnsi="Inter"/>
          <w:color w:val="282C2D"/>
          <w:sz w:val="23"/>
          <w:szCs w:val="23"/>
          <w:shd w:val="clear" w:color="auto" w:fill="FFFFFF"/>
        </w:rPr>
        <w:t xml:space="preserve"> </w:t>
      </w:r>
      <w:r w:rsidR="00CE1055">
        <w:rPr>
          <w:rFonts w:ascii="Inter" w:hAnsi="Inter"/>
          <w:color w:val="282C2D"/>
          <w:sz w:val="23"/>
          <w:szCs w:val="23"/>
          <w:shd w:val="clear" w:color="auto" w:fill="FFFFFF"/>
        </w:rPr>
        <w:t>реализуется на основании комплекса поручений Президента Российской Федерации Пр-328 п.1 от 23.02.2018 года и Пр-218 от 20.12.2020 года.</w:t>
      </w:r>
      <w:r w:rsidR="00CE1055">
        <w:rPr>
          <w:rFonts w:ascii="Inter" w:hAnsi="Inter"/>
          <w:color w:val="282C2D"/>
          <w:sz w:val="23"/>
          <w:szCs w:val="23"/>
        </w:rPr>
        <w:br/>
      </w:r>
      <w:r w:rsidR="00CE1055">
        <w:rPr>
          <w:rFonts w:ascii="Inter" w:hAnsi="Inter"/>
          <w:color w:val="282C2D"/>
          <w:sz w:val="23"/>
          <w:szCs w:val="23"/>
          <w:shd w:val="clear" w:color="auto" w:fill="FFFFFF"/>
        </w:rPr>
        <w:t>Проект реализуется в рамках федерального проекта «Успех каждого ребенка» национального проекта «Образование».</w:t>
      </w:r>
    </w:p>
    <w:p w:rsidR="00CE1055" w:rsidRDefault="00CE1055">
      <w:pPr>
        <w:rPr>
          <w:rFonts w:ascii="Inter" w:hAnsi="Inter"/>
          <w:color w:val="282C2D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Inter" w:hAnsi="Inter"/>
          <w:color w:val="282C2D"/>
          <w:sz w:val="26"/>
          <w:szCs w:val="26"/>
          <w:bdr w:val="none" w:sz="0" w:space="0" w:color="auto" w:frame="1"/>
          <w:shd w:val="clear" w:color="auto" w:fill="FFFFFF"/>
        </w:rPr>
        <w:t xml:space="preserve"> Опыт участия в проекте МБОУ СШ №9 с 2022 года. В рамках проекта мы сопровождали 77 детей 8-11 класса.</w:t>
      </w:r>
    </w:p>
    <w:p w:rsidR="00CE1055" w:rsidRDefault="00CE1055">
      <w:pPr>
        <w:rPr>
          <w:rFonts w:ascii="Inter" w:hAnsi="Inter"/>
          <w:color w:val="282C2D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Inter" w:hAnsi="Inter"/>
          <w:color w:val="282C2D"/>
          <w:sz w:val="26"/>
          <w:szCs w:val="26"/>
          <w:bdr w:val="none" w:sz="0" w:space="0" w:color="auto" w:frame="1"/>
          <w:shd w:val="clear" w:color="auto" w:fill="FFFFFF"/>
        </w:rPr>
        <w:t>Цель проекта: з</w:t>
      </w:r>
      <w:r w:rsidRPr="00CE1055">
        <w:rPr>
          <w:rFonts w:ascii="Inter" w:hAnsi="Inter"/>
          <w:color w:val="282C2D"/>
          <w:sz w:val="26"/>
          <w:szCs w:val="26"/>
          <w:bdr w:val="none" w:sz="0" w:space="0" w:color="auto" w:frame="1"/>
          <w:shd w:val="clear" w:color="auto" w:fill="FFFFFF"/>
        </w:rPr>
        <w:t>накомство обучающихся с миром профессий и помощь в осознанном и правильном выборе ребенка дальнейшего профессионального образования.</w:t>
      </w:r>
    </w:p>
    <w:p w:rsidR="00CE1055" w:rsidRDefault="00CE1055">
      <w:pPr>
        <w:rPr>
          <w:rFonts w:ascii="Inter" w:hAnsi="Inter"/>
          <w:color w:val="282C2D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Inter" w:hAnsi="Inter"/>
          <w:color w:val="282C2D"/>
          <w:sz w:val="26"/>
          <w:szCs w:val="26"/>
          <w:bdr w:val="none" w:sz="0" w:space="0" w:color="auto" w:frame="1"/>
          <w:shd w:val="clear" w:color="auto" w:fill="FFFFFF"/>
        </w:rPr>
        <w:t xml:space="preserve">Отзывы </w:t>
      </w:r>
      <w:proofErr w:type="gramStart"/>
      <w:r>
        <w:rPr>
          <w:rFonts w:ascii="Inter" w:hAnsi="Inter"/>
          <w:color w:val="282C2D"/>
          <w:sz w:val="26"/>
          <w:szCs w:val="26"/>
          <w:bdr w:val="none" w:sz="0" w:space="0" w:color="auto" w:frame="1"/>
          <w:shd w:val="clear" w:color="auto" w:fill="FFFFFF"/>
        </w:rPr>
        <w:t>обучающихся</w:t>
      </w:r>
      <w:proofErr w:type="gramEnd"/>
      <w:r>
        <w:rPr>
          <w:rFonts w:ascii="Inter" w:hAnsi="Inter"/>
          <w:color w:val="282C2D"/>
          <w:sz w:val="26"/>
          <w:szCs w:val="26"/>
          <w:bdr w:val="none" w:sz="0" w:space="0" w:color="auto" w:frame="1"/>
          <w:shd w:val="clear" w:color="auto" w:fill="FFFFFF"/>
        </w:rPr>
        <w:t xml:space="preserve"> школы о проекте </w:t>
      </w:r>
      <w:r>
        <w:rPr>
          <w:rFonts w:ascii="Inter" w:hAnsi="Inter" w:hint="eastAsia"/>
          <w:color w:val="282C2D"/>
          <w:sz w:val="26"/>
          <w:szCs w:val="26"/>
          <w:bdr w:val="none" w:sz="0" w:space="0" w:color="auto" w:frame="1"/>
          <w:shd w:val="clear" w:color="auto" w:fill="FFFFFF"/>
        </w:rPr>
        <w:t>«</w:t>
      </w:r>
      <w:r>
        <w:rPr>
          <w:rFonts w:ascii="Inter" w:hAnsi="Inter"/>
          <w:color w:val="282C2D"/>
          <w:sz w:val="26"/>
          <w:szCs w:val="26"/>
          <w:bdr w:val="none" w:sz="0" w:space="0" w:color="auto" w:frame="1"/>
          <w:shd w:val="clear" w:color="auto" w:fill="FFFFFF"/>
        </w:rPr>
        <w:t>Билет в будущее</w:t>
      </w:r>
      <w:r>
        <w:rPr>
          <w:rFonts w:ascii="Inter" w:hAnsi="Inter" w:hint="eastAsia"/>
          <w:color w:val="282C2D"/>
          <w:sz w:val="26"/>
          <w:szCs w:val="26"/>
          <w:bdr w:val="none" w:sz="0" w:space="0" w:color="auto" w:frame="1"/>
          <w:shd w:val="clear" w:color="auto" w:fill="FFFFFF"/>
        </w:rPr>
        <w:t>»</w:t>
      </w:r>
    </w:p>
    <w:p w:rsidR="00CE1055" w:rsidRDefault="00CE1055">
      <w:pPr>
        <w:rPr>
          <w:rFonts w:ascii="Times New Roman" w:hAnsi="Times New Roman" w:cs="Times New Roman"/>
          <w:sz w:val="24"/>
          <w:szCs w:val="24"/>
        </w:rPr>
      </w:pPr>
      <w:r w:rsidRPr="00CE1055">
        <w:rPr>
          <w:rFonts w:ascii="Times New Roman" w:hAnsi="Times New Roman" w:cs="Times New Roman"/>
          <w:sz w:val="24"/>
          <w:szCs w:val="24"/>
        </w:rPr>
        <w:t xml:space="preserve">"Мне дали возможность на практике погрузиться в профессию с помощью профессиональных проб, мастер-классов, </w:t>
      </w:r>
      <w:proofErr w:type="spellStart"/>
      <w:r w:rsidRPr="00CE1055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CE1055">
        <w:rPr>
          <w:rFonts w:ascii="Times New Roman" w:hAnsi="Times New Roman" w:cs="Times New Roman"/>
          <w:sz w:val="24"/>
          <w:szCs w:val="24"/>
        </w:rPr>
        <w:t>. Было увлекательно!"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Яна, 8 класс)</w:t>
      </w:r>
    </w:p>
    <w:p w:rsidR="00CE1055" w:rsidRDefault="00CE1055">
      <w:pPr>
        <w:rPr>
          <w:rFonts w:ascii="Times New Roman" w:hAnsi="Times New Roman" w:cs="Times New Roman"/>
          <w:sz w:val="24"/>
          <w:szCs w:val="24"/>
        </w:rPr>
      </w:pPr>
      <w:r w:rsidRPr="00CE1055">
        <w:rPr>
          <w:rFonts w:ascii="Times New Roman" w:hAnsi="Times New Roman" w:cs="Times New Roman"/>
          <w:sz w:val="24"/>
          <w:szCs w:val="24"/>
        </w:rPr>
        <w:t xml:space="preserve"> "Мне кажется, я уже знаю, с чем будет связана моя будущая жизнь после школы! Это точно: мне очень пригодятся рекомендации, которые я получила в конце проекта»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София, 10 класс)</w:t>
      </w:r>
    </w:p>
    <w:p w:rsidR="00CE1055" w:rsidRDefault="00CE1055">
      <w:pPr>
        <w:rPr>
          <w:rFonts w:ascii="Times New Roman" w:hAnsi="Times New Roman" w:cs="Times New Roman"/>
          <w:sz w:val="24"/>
          <w:szCs w:val="24"/>
        </w:rPr>
      </w:pPr>
      <w:r w:rsidRPr="00CE1055">
        <w:rPr>
          <w:rFonts w:ascii="Times New Roman" w:hAnsi="Times New Roman" w:cs="Times New Roman"/>
          <w:sz w:val="24"/>
          <w:szCs w:val="24"/>
        </w:rPr>
        <w:t>" Для меня профессиональные пробы — это виртуальная игра, которая предполагает выполнение заданий, связанных с определённой профессией. Всё это помогло мне познакомиться с миром профессий и сделать свой осознанный профессиональный выбор</w:t>
      </w:r>
      <w:proofErr w:type="gramStart"/>
      <w:r w:rsidRPr="00CE10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Левитин Евгений, 9б класс)</w:t>
      </w:r>
    </w:p>
    <w:p w:rsidR="00CE1055" w:rsidRDefault="00CE1055">
      <w:pPr>
        <w:rPr>
          <w:rFonts w:ascii="Times New Roman" w:hAnsi="Times New Roman" w:cs="Times New Roman"/>
          <w:sz w:val="24"/>
          <w:szCs w:val="24"/>
        </w:rPr>
      </w:pPr>
      <w:r w:rsidRPr="00CE1055">
        <w:rPr>
          <w:rFonts w:ascii="Times New Roman" w:hAnsi="Times New Roman" w:cs="Times New Roman"/>
          <w:sz w:val="24"/>
          <w:szCs w:val="24"/>
        </w:rPr>
        <w:t>"Я получила рекомендации по выбору своего профессионального пути. И они меня вполне порадовали и обнадежили"</w:t>
      </w:r>
      <w:r>
        <w:rPr>
          <w:rFonts w:ascii="Times New Roman" w:hAnsi="Times New Roman" w:cs="Times New Roman"/>
          <w:sz w:val="24"/>
          <w:szCs w:val="24"/>
        </w:rPr>
        <w:t xml:space="preserve"> (Мишина Алина, 10 класс)</w:t>
      </w:r>
    </w:p>
    <w:p w:rsidR="00CE1055" w:rsidRDefault="00CE1055">
      <w:pPr>
        <w:rPr>
          <w:rFonts w:ascii="Times New Roman" w:hAnsi="Times New Roman" w:cs="Times New Roman"/>
          <w:sz w:val="24"/>
          <w:szCs w:val="24"/>
        </w:rPr>
      </w:pPr>
      <w:r w:rsidRPr="00CE1055">
        <w:rPr>
          <w:rFonts w:ascii="Times New Roman" w:hAnsi="Times New Roman" w:cs="Times New Roman"/>
          <w:sz w:val="24"/>
          <w:szCs w:val="24"/>
        </w:rPr>
        <w:t xml:space="preserve"> "Я погрузился в реальную профессиональную деятельность в режиме реального времени"</w:t>
      </w:r>
      <w:proofErr w:type="gramStart"/>
      <w:r w:rsidRPr="00CE1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Матвей, 10 класс)</w:t>
      </w:r>
    </w:p>
    <w:p w:rsidR="00CE1055" w:rsidRPr="00CE1055" w:rsidRDefault="00CE10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CE1055">
        <w:rPr>
          <w:rFonts w:ascii="Times New Roman" w:hAnsi="Times New Roman" w:cs="Times New Roman"/>
          <w:sz w:val="24"/>
          <w:szCs w:val="24"/>
        </w:rPr>
        <w:t xml:space="preserve">Я познакомилась и опробовала вместе с учащимися новый для нас цифровой продукт, который систематизировал и усовершенствовал многие существующие практики профориентации, активно включил обучающихся в процесс самоопределения на основе неоднократных профессиональных проб, помог накопить цифровое </w:t>
      </w:r>
      <w:proofErr w:type="spellStart"/>
      <w:r w:rsidRPr="00CE105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E1055">
        <w:rPr>
          <w:rFonts w:ascii="Times New Roman" w:hAnsi="Times New Roman" w:cs="Times New Roman"/>
          <w:sz w:val="24"/>
          <w:szCs w:val="24"/>
        </w:rPr>
        <w:t xml:space="preserve"> обучающимся и дал рекомендации по построению индивидуального учебного плана, в соответствии с </w:t>
      </w:r>
      <w:r w:rsidRPr="00CE1055">
        <w:rPr>
          <w:rFonts w:ascii="Times New Roman" w:hAnsi="Times New Roman" w:cs="Times New Roman"/>
          <w:sz w:val="24"/>
          <w:szCs w:val="24"/>
        </w:rPr>
        <w:lastRenderedPageBreak/>
        <w:t>выбранными профессиональными компетенциями по итогам участия в проекте.</w:t>
      </w:r>
      <w:proofErr w:type="gramEnd"/>
      <w:r w:rsidRPr="00CE1055">
        <w:rPr>
          <w:rFonts w:ascii="Times New Roman" w:hAnsi="Times New Roman" w:cs="Times New Roman"/>
          <w:sz w:val="24"/>
          <w:szCs w:val="24"/>
        </w:rPr>
        <w:t xml:space="preserve"> </w:t>
      </w:r>
      <w:r w:rsidR="00DD11C3" w:rsidRPr="00DD11C3">
        <w:rPr>
          <w:rFonts w:ascii="Times New Roman" w:hAnsi="Times New Roman" w:cs="Times New Roman"/>
          <w:sz w:val="24"/>
          <w:szCs w:val="24"/>
        </w:rPr>
        <w:t xml:space="preserve">Я, педагог-навигатор, примерила на себя роль наставника, который освоил компетенции, необходимые для организации у подростка рефлексии </w:t>
      </w:r>
      <w:proofErr w:type="spellStart"/>
      <w:r w:rsidR="00DD11C3" w:rsidRPr="00DD11C3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DD11C3" w:rsidRPr="00DD11C3">
        <w:rPr>
          <w:rFonts w:ascii="Times New Roman" w:hAnsi="Times New Roman" w:cs="Times New Roman"/>
          <w:sz w:val="24"/>
          <w:szCs w:val="24"/>
        </w:rPr>
        <w:t xml:space="preserve"> события, например, пр</w:t>
      </w:r>
      <w:r w:rsidR="00DD11C3">
        <w:rPr>
          <w:rFonts w:ascii="Times New Roman" w:hAnsi="Times New Roman" w:cs="Times New Roman"/>
          <w:sz w:val="24"/>
          <w:szCs w:val="24"/>
        </w:rPr>
        <w:t>офессиональной пробы, обеспечи</w:t>
      </w:r>
      <w:r w:rsidR="00DD11C3" w:rsidRPr="00DD11C3">
        <w:rPr>
          <w:rFonts w:ascii="Times New Roman" w:hAnsi="Times New Roman" w:cs="Times New Roman"/>
          <w:sz w:val="24"/>
          <w:szCs w:val="24"/>
        </w:rPr>
        <w:t>вающей устойчивость профессионального выбора ребенка</w:t>
      </w:r>
      <w:r w:rsidR="00DD11C3">
        <w:rPr>
          <w:rFonts w:ascii="Times New Roman" w:hAnsi="Times New Roman" w:cs="Times New Roman"/>
          <w:sz w:val="24"/>
          <w:szCs w:val="24"/>
        </w:rPr>
        <w:t>.</w:t>
      </w:r>
      <w:r w:rsidR="00DD11C3" w:rsidRPr="00DD11C3">
        <w:rPr>
          <w:rFonts w:ascii="Times New Roman" w:hAnsi="Times New Roman" w:cs="Times New Roman"/>
          <w:sz w:val="24"/>
          <w:szCs w:val="24"/>
        </w:rPr>
        <w:t xml:space="preserve"> Вместе с детьми я поняла, что лучший способ познакомиться с профессией – это попробовать, осуществить безопасную, современную и интересную пробу.</w:t>
      </w:r>
      <w:r w:rsidR="00DD11C3">
        <w:rPr>
          <w:rFonts w:ascii="Times New Roman" w:hAnsi="Times New Roman" w:cs="Times New Roman"/>
          <w:sz w:val="24"/>
          <w:szCs w:val="24"/>
        </w:rPr>
        <w:t xml:space="preserve"> </w:t>
      </w:r>
      <w:r w:rsidRPr="00CE1055">
        <w:rPr>
          <w:rFonts w:ascii="Times New Roman" w:hAnsi="Times New Roman" w:cs="Times New Roman"/>
          <w:sz w:val="24"/>
          <w:szCs w:val="24"/>
        </w:rPr>
        <w:t>Для педагога - это новые компетенции и возможность профессионального рос</w:t>
      </w:r>
      <w:r>
        <w:rPr>
          <w:rFonts w:ascii="Times New Roman" w:hAnsi="Times New Roman" w:cs="Times New Roman"/>
          <w:sz w:val="24"/>
          <w:szCs w:val="24"/>
        </w:rPr>
        <w:t>та, плюс повышение квалификации».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Маслобойникова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Нелли Ивановна, педагог-навигатор проекта)</w:t>
      </w:r>
    </w:p>
    <w:sectPr w:rsidR="00CE1055" w:rsidRPr="00CE1055" w:rsidSect="009B62D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1055"/>
    <w:rsid w:val="009B62D0"/>
    <w:rsid w:val="00CE1055"/>
    <w:rsid w:val="00DD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2022-11-17T10:25:00Z</dcterms:created>
  <dcterms:modified xsi:type="dcterms:W3CDTF">2022-11-17T11:08:00Z</dcterms:modified>
</cp:coreProperties>
</file>